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 standalone="yes"?>
<w:document xmlns:w="http://schemas.openxmlformats.org/wordprocessingml/2006/main"><w:body><w:p><w:pPr><w:jc w:val="center"/></w:pPr><w:r><w:rPr><w:b/><w:sz w:val="28"/></w:rPr><w:t xml:space="preserve">Schema C - Dichiarazione di insussistenza cause di inconferibilita e incompatibilita</w:t></w:r></w:p><w:p><w:r><w:t xml:space="preserve"></w:t></w:r></w:p><w:p><w:pPr><w:jc w:val="center"/></w:pPr><w:r><w:rPr><w:i/><w:sz w:val="20"/></w:rPr><w:t xml:space="preserve">Schema tratto dal Quaderno ANCI n. 63 - Manuale per i neo amministratori locali - Elezioni amministrative 2026 (sesta edizione, giugno 2026)</w:t></w:r></w:p><w:p><w:r><w:t xml:space="preserve"></w:t></w:r></w:p><w:p><w:r><w:t xml:space="preserve">C. DICHIARAZIONE DI INSUSSISTENZA CAUSE DI INCONFERIBILIT� E</w:t></w:r></w:p><w:p><w:r><w:t xml:space="preserve">  INCOMPATIBILIT�</w:t></w:r></w:p><w:p><w:r><w:t xml:space="preserve"></w:t></w:r></w:p><w:p><w:r><w:t xml:space="preserve">Il sottoscritto ..................................., nato a ............................. il ....................,</w:t></w:r></w:p><w:p><w:r><w:t xml:space="preserve">residente a ...................................... in via ............................. n. ........, eletto a ricoprire</w:t></w:r></w:p><w:p><w:r><w:t xml:space="preserve">la carica di ......,,....................... nel Comune di ............,,,,,......,,...................</w:t></w:r></w:p><w:p><w:r><w:t xml:space="preserve"></w:t></w:r></w:p><w:p><w:r><w:t xml:space="preserve">Consapevole delle responsabilit� penali previste dall&apos;art. 76, D.P.R. n. 445/2000, per</w:t></w:r></w:p><w:p><w:r><w:t xml:space="preserve">dichiarazioni mendaci e falsit� in atti,</w:t></w:r></w:p><w:p><w:r><w:t xml:space="preserve"></w:t></w:r></w:p><w:p><w:r><w:t xml:space="preserve">  DICHIARA</w:t></w:r></w:p><w:p><w:r><w:t xml:space="preserve"></w:t></w:r></w:p><w:p><w:r><w:t xml:space="preserve">l&apos;insussistenza di cause di ineleggibilit� e incompatibilit�, ai sensi e per gli effetti del D.Lgs.</w:t></w:r></w:p><w:p><w:r><w:t xml:space="preserve">n. 267/2000 e del D.Lgs. n. 39/2013, ed in particolare:</w:t></w:r></w:p><w:p><w:r><w:t xml:space="preserve"></w:t></w:r></w:p><w:p><w:r><w:t xml:space="preserve">ai fini delle cause di ineleggibilit�:</w:t></w:r></w:p><w:p><w:r><w:t xml:space="preserve"></w:t></w:r></w:p><w:p><w:r><w:t xml:space="preserve">  di non trovarsi nelle cause di ineleggibilit� di cui all&apos;art. 60 del D.Lgs. n. 267/2000</w:t></w:r></w:p><w:p><w:r><w:t xml:space="preserve">  come di seguito riportato:</w:t></w:r></w:p><w:p><w:r><w:t xml:space="preserve"></w:t></w:r></w:p><w:p><w:r><w:t xml:space="preserve">&quot;1. Non sono eleggibili a sindaco, presidente della provincia, consigliere comunale, consigliere</w:t></w:r></w:p><w:p><w:r><w:t xml:space="preserve">metropolitano, provinciale e circoscrizionale:</w:t></w:r></w:p><w:p><w:r><w:t xml:space="preserve">1) il Capo della polizia, i vice capi della polizia, gli ispettori generali di pubblica sicurezza che prestano</w:t></w:r></w:p><w:p><w:r><w:t xml:space="preserve">servizio presso il Ministero dell&apos;interno, i dipendenti civili dello Stato che svolgono le funzioni di</w:t></w:r></w:p><w:p><w:r><w:t xml:space="preserve">direttore generale o equiparate o superiori;</w:t></w:r></w:p><w:p><w:r><w:t xml:space="preserve">2) nel territorio, nel quale esercitano le loro funzioni, i Commissari di Governo, i prefetti della</w:t></w:r></w:p><w:p><w:r><w:t xml:space="preserve">Repubblica, i vice prefetti ed i funzionari di pubblica sicurezza;</w:t></w:r></w:p><w:p><w:r><w:t xml:space="preserve">3) NUMERO ABROGATO DAL D.LGS. 15 MARZO 2010, N 66;</w:t></w:r></w:p><w:p><w:r><w:t xml:space="preserve">4) nel territorio, nel quale esercitano il loro ufficio, gli ecclesiastici ed i ministri di culto, che hanno</w:t></w:r></w:p><w:p><w:r><w:t xml:space="preserve">giurisdizione e cura di anime e coloro che ne fanno ordinariamente le veci;</w:t></w:r></w:p><w:p><w:r><w:t xml:space="preserve">5) i titolari di organi individuali ed i componenti di organi collegiali che esercitano poteri di controllo</w:t></w:r></w:p><w:p><w:r><w:t xml:space="preserve">istituzionale sull&apos;amministrazione del comune o della provincia nonch� i dipendenti che dirigono o</w:t></w:r></w:p><w:p><w:r><w:t xml:space="preserve">coordinano i rispettivi uffici;</w:t></w:r></w:p><w:p><w:r><w:t xml:space="preserve">6) nel territorio, nel quale esercitano le loro funzioni, i magistrati addetti alle corti di appello, ai</w:t></w:r></w:p><w:p><w:r><w:t xml:space="preserve">tribunali, ai tribunali amministrativi regionali, nonch� i giudici di pace;</w:t></w:r></w:p><w:p><w:r><w:t xml:space="preserve">7) i dipendenti del comune e della provincia per i rispettivi consigli;</w:t></w:r></w:p><w:p><w:r><w:t xml:space="preserve">8) il direttore generale, il direttore amministrativo e il direttore sanitario delle aziende sanitarie locali</w:t></w:r></w:p><w:p><w:r><w:t xml:space="preserve">ed ospedaliere;</w:t></w:r></w:p><w:p><w:r><w:t xml:space="preserve">9) i legali rappresentanti ed i dirigenti delle strutture convenzionate per i consigli del comune il cui</w:t></w:r></w:p><w:p><w:r><w:t xml:space="preserve">territorio coincide con il territorio dell&apos;azienda sanitaria locale o ospedaliera con cui sono convenzionati</w:t></w:r></w:p><w:p><w:r><w:t xml:space="preserve">o lo ricomprende, ovvero dei comuni che concorrono a costituire l&apos;azienda sanitaria locale o ospedaliera</w:t></w:r></w:p><w:p><w:r><w:t xml:space="preserve">con cui sono convenzionate;</w:t></w:r></w:p><w:p><w:r><w:t xml:space="preserve">10) i legali rappresentanti ed i dirigenti delle societ� per azioni con capitale superiore al 50 per cento</w:t></w:r></w:p><w:p><w:r><w:t xml:space="preserve">rispettivamente del comune o della provincia;</w:t></w:r></w:p><w:p><w:r><w:t xml:space="preserve">11) gli amministratori ed i dipendenti con funzioni di rappresentanza o con poteri di organizzazione o</w:t></w:r></w:p><w:p><w:r><w:t xml:space="preserve">coordinamento del personale di istituto, consorzio o azienda dipendente rispettivamente dal comune</w:t></w:r></w:p><w:p><w:r><w:t xml:space="preserve">o dalla provincia;</w:t></w:r></w:p><w:p><w:r><w:t xml:space="preserve">12) i sindaci, presidenti di provincia, consiglieri metropolitani, consiglieri comunali, provinciali o</w:t></w:r></w:p><w:p><w:r><w:t xml:space="preserve">circoscrizionali in carica, rispettivamente, in altro comune, citt� metropolitana, provincia o</w:t></w:r></w:p><w:p><w:r><w:t xml:space="preserve">circoscrizione.</w:t></w:r></w:p><w:p><w:r><w:t xml:space="preserve">2. Le cause di ineleggibilit� di cui al numero 8) non hanno effetto se le funzioni esercitate siano cessate</w:t></w:r></w:p><w:p><w:r><w:t xml:space="preserve">almeno centottanta giorni prima della data di scadenza dei periodi di durata degli organi ivi indicati.</w:t></w:r></w:p><w:p><w:r><w:t xml:space="preserve">In caso di scioglimento anticipato delle rispettive assemblee elettive, le cause di ineleggibilit� non</w:t></w:r></w:p><w:p><w:r><w:t xml:space="preserve">hanno effetto se le funzioni esercitate siano cessate entro i sette giorni successivi alla data del</w:t></w:r></w:p><w:p><w:r><w:t xml:space="preserve">provvedimento di scioglimento. Il direttore generale, il direttore amministrativo ed il direttore sanitario,</w:t></w:r></w:p><w:p><w:r><w:t xml:space="preserve">in ogni caso, non sono eleggibili nei collegi elettorali nei quali sia ricompreso, in tutto o in parte, il</w:t></w:r></w:p><w:p><w:r><w:t xml:space="preserve">territorio dell&apos;azienda sanitaria locale o ospedaliera presso la quale abbiano esercitato le proprie</w:t></w:r></w:p><w:p><w:r><w:t xml:space="preserve">funzioni in un periodo compreso nei sei mesi antecedenti la data di accettazione della candidatura. I</w:t></w:r></w:p><w:p><w:r><w:t xml:space="preserve"></w:t></w:r></w:p><w:p><w:r><w:t xml:space="preserve">predetti, ove si siano candidati e non siano stati eletti, non possono esercitare per un periodo di cinque</w:t></w:r></w:p><w:p><w:r><w:t xml:space="preserve">anni le loro funzioni in aziende sanitarie locali e ospedaliere comprese, in tutto o in parte, nel collegio</w:t></w:r></w:p><w:p><w:r><w:t xml:space="preserve">elettorale nel cui ambito si sono svolte le elezioni.</w:t></w:r></w:p><w:p><w:r><w:t xml:space="preserve">3. Le cause di ineleggibilit� previste nei numeri I), 2), 4), 5), 6), 7), 9), 10), 11) e 12) non hanno effetto</w:t></w:r></w:p><w:p><w:r><w:t xml:space="preserve">se l&apos;interessato cessa dalle funzioni per dimissioni, trasferimento, revoca dell&apos;incarico o del comando,</w:t></w:r></w:p><w:p><w:r><w:t xml:space="preserve">collocamento in aspettativa non retribuita non oltre il giorno fissato per la presentazione delle</w:t></w:r></w:p><w:p><w:r><w:t xml:space="preserve">candidature. La causa di ineleggibilit� prevista nel numero 12) non ha effetto nei confronti del sindaco</w:t></w:r></w:p><w:p><w:r><w:t xml:space="preserve">in caso di elezioni contestuali nel comune nel quale l&apos;interessato � gi� in carica e in quello nel quale</w:t></w:r></w:p><w:p><w:r><w:t xml:space="preserve">intende candidarsi.</w:t></w:r></w:p><w:p><w:r><w:t xml:space="preserve">4. Le strutture convenzionate, di cui al numero 9) del comma 1, sono quelle indicate negli articoli 43 e</w:t></w:r></w:p><w:p><w:r><w:t xml:space="preserve">44 della legge 23 dicembre 1978, n. 833.</w:t></w:r></w:p><w:p><w:r><w:t xml:space="preserve">5. La pubblica amministrazione � tenuta ad adottare i provvedimenti di cui al comma 3 entro cinque</w:t></w:r></w:p><w:p><w:r><w:t xml:space="preserve">giorni dalla richiesta. Ove l&apos;amministrazione non provveda, la domanda di dimissioni o aspettativa</w:t></w:r></w:p><w:p><w:r><w:t xml:space="preserve">accompagnata dalla effettiva cessazione delle funzioni ha effetto dal quinto giorno successivo alla</w:t></w:r></w:p><w:p><w:r><w:t xml:space="preserve">presentazione.</w:t></w:r></w:p><w:p><w:r><w:t xml:space="preserve">6. La cessazione delle funzioni importa la effettiva astensione da ogni atto inerente all&apos;ufficio rivestito.</w:t></w:r></w:p><w:p><w:r><w:t xml:space="preserve">7. L&apos;aspettativa � concessa anche in deroga ai rispettivi ordinamenti per tutta la durata</w:t></w:r></w:p><w:p><w:r><w:t xml:space="preserve">del mandato, ai sensi dell&apos;articolo 81.</w:t></w:r></w:p><w:p><w:r><w:t xml:space="preserve">8. Non possono essere collocati in aspettativa i dipendenti assunti a tempo determinato.</w:t></w:r></w:p><w:p><w:r><w:t xml:space="preserve">9. Le cause di ineleggibilit� previsto dal numero 9) del comma 1 non si applicano per la carica di</w:t></w:r></w:p><w:p><w:r><w:t xml:space="preserve">consigliere provinciale.&quot;</w:t></w:r></w:p><w:p><w:r><w:t xml:space="preserve"></w:t></w:r></w:p><w:p><w:r><w:t xml:space="preserve">ai fini delle cause di ineleggibilit� e incompatibilit�:</w:t></w:r></w:p><w:p><w:r><w:t xml:space="preserve"></w:t></w:r></w:p><w:p><w:r><w:t xml:space="preserve">  (solo per il Sindaco) di non trovarsi nelle cause di ineleggibilit� e incompatibilit� di</w:t></w:r></w:p><w:p><w:r><w:t xml:space="preserve">  cui all&apos;art. 61 del D.Lgs. 267/2000 come di seguito riportato:</w:t></w:r></w:p><w:p><w:r><w:t xml:space="preserve"></w:t></w:r></w:p><w:p><w:r><w:t xml:space="preserve">&quot;1. Non pu� essere eletto alla carica di sindaco o di presidente della provincia:</w:t></w:r></w:p><w:p><w:r><w:t xml:space="preserve">1) il ministro di un culto;</w:t></w:r></w:p><w:p><w:r><w:t xml:space="preserve">2) coloro che hanno ascendenti o discendenti ovvero parenti o affini fino al secondo grado che coprano</w:t></w:r></w:p><w:p><w:r><w:t xml:space="preserve">nelle rispettive amministrazioni il posto di segretario comunale o provincia/e.</w:t></w:r></w:p><w:p><w:r><w:t xml:space="preserve">1-bis. Non possono ricoprire la carica di sindaco o di presidente di provincia coloro che hanno</w:t></w:r></w:p><w:p><w:r><w:t xml:space="preserve">ascendenti o discendenti ovvero parenti o affini fino al secondo grado che coprano nelle rispettive</w:t></w:r></w:p><w:p><w:r><w:t xml:space="preserve">amministrazioni il posto di appaltatore di lavori o di servizi comunali o provinciali o in qualunque modo</w:t></w:r></w:p><w:p><w:r><w:t xml:space="preserve">loro fideiussore.&quot;</w:t></w:r></w:p><w:p><w:r><w:t xml:space="preserve"></w:t></w:r></w:p><w:p><w:r><w:t xml:space="preserve">ai fini delle cause di incompatibilit�:</w:t></w:r></w:p><w:p><w:r><w:t xml:space="preserve"></w:t></w:r></w:p><w:p><w:r><w:t xml:space="preserve">  di non trovarsi nelle cause di incompatibilit� di cui all&apos;art. 56 del D.Lgs. 267/2000</w:t></w:r></w:p><w:p><w:r><w:t xml:space="preserve">  come di seguito riportato:</w:t></w:r></w:p><w:p><w:r><w:t xml:space="preserve"></w:t></w:r></w:p><w:p><w:r><w:t xml:space="preserve">&quot;1. Nessuno pu� presentarsi come candidato a consigliere in pi� di due province o in pi� di due comuni</w:t></w:r></w:p><w:p><w:r><w:t xml:space="preserve">o in pi� di due circoscrizioni, quando le elezioni si svolgano nella stessa data. I consiglieri provinciali,</w:t></w:r></w:p><w:p><w:r><w:t xml:space="preserve">comunali o di circoscrizione in carica non possono candidarsi, rispettivamente, alla medesima carica</w:t></w:r></w:p><w:p><w:r><w:t xml:space="preserve">in altro consiglio provinciale, comunale o circoscrizionale.</w:t></w:r></w:p><w:p><w:r><w:t xml:space="preserve">2. Nessuno pu� essere candidato alla carica di sindaco o di presidente della provincia in pi� di un</w:t></w:r></w:p><w:p><w:r><w:t xml:space="preserve">comune ovvero di una provincia.&quot;</w:t></w:r></w:p><w:p><w:r><w:t xml:space="preserve"></w:t></w:r></w:p><w:p><w:r><w:t xml:space="preserve">  di non trovarsi nelle cause di incompatibilit� di cui all&apos;art. 63 del D.Lgs. 267/2000</w:t></w:r></w:p><w:p><w:r><w:t xml:space="preserve">  come di seguito riportato:</w:t></w:r></w:p><w:p><w:r><w:t xml:space="preserve"></w:t></w:r></w:p><w:p><w:r><w:t xml:space="preserve">&quot;1. Non pu� ricoprire la carica di sindaco, presidente della provincia, consigliere comunale, consigliere</w:t></w:r></w:p><w:p><w:r><w:t xml:space="preserve">metropolitano, provinciale o circoscrizionale:</w:t></w:r></w:p><w:p><w:r><w:t xml:space="preserve">1) l&apos;amministratore o il dipendente con poteri di rappresentanza o di coordinamento di ente, istituto o</w:t></w:r></w:p><w:p><w:r><w:t xml:space="preserve">azienda soggetti a vigilanza in cui vi sia almeno il 20 per cento di partecipazione, rispettivamente da</w:t></w:r></w:p><w:p><w:r><w:t xml:space="preserve">parte del comune o della provincia o che dagli stessi riceva, in via continuativa, una sovvenzione in</w:t></w:r></w:p><w:p><w:r><w:t xml:space="preserve">tutto o in parte facoltativa, quando la parte facoltativa superi nell&apos;anno il dieci per cento del totale</w:t></w:r></w:p><w:p><w:r><w:t xml:space="preserve">delle entrate dell&apos;ente;</w:t></w:r></w:p><w:p><w:r><w:t xml:space="preserve">2) colui che, come titolare, amministratore, dipendente con poteri di rappresentanza o di</w:t></w:r></w:p><w:p><w:r><w:t xml:space="preserve">coordinamento ha parte, direttamente o indirettamente, in servizi, esazioni di diritti, somministrazioni</w:t></w:r></w:p><w:p><w:r><w:t xml:space="preserve"></w:t></w:r></w:p><w:p><w:r><w:t xml:space="preserve">o appalti, nell&apos;interesse del comune o della provincia, ovvero in societ� ed imprese volte al profitto di</w:t></w:r></w:p><w:p><w:r><w:t xml:space="preserve">privati, sovvenzionate da detti enti in modo continuativo, quando le sovvenzioni non siano dovute in</w:t></w:r></w:p><w:p><w:r><w:t xml:space="preserve">forza di una legge dello Stato o della regione, fatta eccezione per i comuni con popolazione non</w:t></w:r></w:p><w:p><w:r><w:t xml:space="preserve">superiore a 3.000 abitanti qualora la partecipazione dell&apos;ente locale di appartenenza sia inferiore al</w:t></w:r></w:p><w:p><w:r><w:t xml:space="preserve">3 per cento e fermo restando quanto disposto dall&apos;articolo 1, comma 718, della legge 27 dicembre</w:t></w:r></w:p><w:p><w:r><w:t xml:space="preserve">2006,</w:t></w:r></w:p><w:p><w:r><w:t xml:space="preserve">n. 296;</w:t></w:r></w:p><w:p><w:r><w:t xml:space="preserve">3) il consulente legale, amministrativo e tecnico che presta opera in modo continuativo in favore delle</w:t></w:r></w:p><w:p><w:r><w:t xml:space="preserve">imprese di cui ai numeri 1) e 2) del presente comma;</w:t></w:r></w:p><w:p><w:r><w:t xml:space="preserve">4) colui che ha lite pendente, in quanto parte di un procedimento civile od amministrativo,</w:t></w:r></w:p><w:p><w:r><w:t xml:space="preserve">rispettivamente, con il comune o la provincia. La pendenza di una lite in materia tributaria ovvero di</w:t></w:r></w:p><w:p><w:r><w:t xml:space="preserve">una lite promossa ai sensi dell&apos;articolo 9 del presente decreto non determina incompatibilit�. Qualora</w:t></w:r></w:p><w:p><w:r><w:t xml:space="preserve">il contribuente venga eletto amministratore comunale, competente a decidere sul suo ricorso � la</w:t></w:r></w:p><w:p><w:r><w:t xml:space="preserve">commissione del comune capoluogo di circondario sede di tribunale ovvero sezione staccata di</w:t></w:r></w:p><w:p><w:r><w:t xml:space="preserve">tribunale. Qualora il ricorso sia proposto contro tale comune, competente a decidere � la commissione</w:t></w:r></w:p><w:p><w:r><w:t xml:space="preserve">del comune capoluogo di provincia. Qualora il ricorso sia proposto contro quest&apos;ultimo comune,</w:t></w:r></w:p><w:p><w:r><w:t xml:space="preserve">competente a decidere �, in ogni caso, la commissione del comune capoluogo di regione. Qualora il</w:t></w:r></w:p><w:p><w:r><w:t xml:space="preserve">ricorso sia proposto contro quest&apos;ultimo comune, competente a decidere � la commissione del</w:t></w:r></w:p><w:p><w:r><w:t xml:space="preserve">capoluogo di provincia territorialmente pi� vicino. La lite promossa a seguito di o conseguente a</w:t></w:r></w:p><w:p><w:r><w:t xml:space="preserve">sentenza di condanna determina incompatibilit� soltanto in caso di affermazione di responsabilit�</w:t></w:r></w:p><w:p><w:r><w:t xml:space="preserve">con sentenza passata in giudicato. La costituzione di parte civile nel processo penale non costituisce</w:t></w:r></w:p><w:p><w:r><w:t xml:space="preserve">causa di incompatibilit�. La presente disposizione si applica anche ai procedimenti in corso;</w:t></w:r></w:p><w:p><w:r><w:t xml:space="preserve">5) colui che, per fatti compiuti allorch� era amministratore o impiegato, rispettivamente, del comune o</w:t></w:r></w:p><w:p><w:r><w:t xml:space="preserve">della provincia ovvero di istituto o azienda da esso dipendente, o vigilato, � stato, con sentenza</w:t></w:r></w:p><w:p><w:r><w:t xml:space="preserve">passata in giudicato, dichiarato responsabile verso l&apos;ente, istituto od azienda e non ha ancora estinto</w:t></w:r></w:p><w:p><w:r><w:t xml:space="preserve">il debito;</w:t></w:r></w:p><w:p><w:r><w:t xml:space="preserve">6) colui che, avendo un debito liquido ed esigibile, rispettivamente, verso il comune o la provincia</w:t></w:r></w:p><w:p><w:r><w:t xml:space="preserve">ovvero verso istituto od azienda da essi dipendenti � stato legalmente messo in mora ovvero, avendo</w:t></w:r></w:p><w:p><w:r><w:t xml:space="preserve">un debito liquido ed esigibile per imposte, tasse e tributi nei riguardi di detti enti, abbia ricevuto invano</w:t></w:r></w:p><w:p><w:r><w:t xml:space="preserve">notificazione dell&apos;avviso di cui all&apos;articolo 46 del decreto del Presidente della Repubblica 29 settembre</w:t></w:r></w:p><w:p><w:r><w:t xml:space="preserve">1973, n. 602;</w:t></w:r></w:p><w:p><w:r><w:t xml:space="preserve">7) colui che, nel corso del mandato, viene a trovarsi in una condizione di ineleggibilit� prevista nei</w:t></w:r></w:p><w:p><w:r><w:t xml:space="preserve">precedenti articoli.</w:t></w:r></w:p><w:p><w:r><w:t xml:space="preserve">2. L&apos;ipotesi di cui al numero 2) del comma 1 non si applica a coloro che hanno parte in cooperative o</w:t></w:r></w:p><w:p><w:r><w:t xml:space="preserve">consorzi di cooperative, iscritte regolarmente nei registri pubblici.</w:t></w:r></w:p><w:p><w:r><w:t xml:space="preserve">3. L&apos;ipotesi di cui al numero 4) del comma 1 non si applica agli amministratori per fatto connesso con</w:t></w:r></w:p><w:p><w:r><w:t xml:space="preserve">l&apos;esercizio del mandato. &quot;.</w:t></w:r></w:p><w:p><w:r><w:t xml:space="preserve"></w:t></w:r></w:p><w:p><w:r><w:t xml:space="preserve">  di non trovarsi nelle cause di incompatibilit� di cui all&apos;art. 65 del D.Lgs. 267/2000</w:t></w:r></w:p><w:p><w:r><w:t xml:space="preserve">  come di seguito riportato:</w:t></w:r></w:p><w:p><w:r><w:t xml:space="preserve"></w:t></w:r></w:p><w:p><w:r><w:t xml:space="preserve">&quot;1. Le cariche di presidente provinciale, nonch� di sindaco e di assessore dei comuni compresi nel</w:t></w:r></w:p><w:p><w:r><w:t xml:space="preserve">territorio della regione, sono incompatibili con la carica di consigliere regionale.</w:t></w:r></w:p><w:p><w:r><w:t xml:space="preserve">2. Le cariche di consigliere comunale e circoscrizionale sono incompatibili, rispettivamente, con quelle</w:t></w:r></w:p><w:p><w:r><w:t xml:space="preserve">di consigliere comunale di altro comune e di consigliere circoscrizionale di altra circoscrizione, anche</w:t></w:r></w:p><w:p><w:r><w:t xml:space="preserve">di altro comune.</w:t></w:r></w:p><w:p><w:r><w:t xml:space="preserve">3. La carica di consigliere comunale � incompatibile con quella di consigliere di una circoscrizione dello</w:t></w:r></w:p><w:p><w:r><w:t xml:space="preserve">stesso o di altro coma provincia.&quot;</w:t></w:r></w:p><w:p><w:r><w:t xml:space="preserve"></w:t></w:r></w:p><w:p><w:r><w:t xml:space="preserve">  di non trovarsi nelle cause di incompatibilit� di cui all&apos;art. 66 del D.Lgs. 267/2000</w:t></w:r></w:p><w:p><w:r><w:t xml:space="preserve">  come di seguito riportato:</w:t></w:r></w:p><w:p><w:r><w:t xml:space="preserve"></w:t></w:r></w:p><w:p><w:r><w:t xml:space="preserve">&quot;1. La carica di direttore generale, di direttore amministrativo e di direttore sanitario delle aziende</w:t></w:r></w:p><w:p><w:r><w:t xml:space="preserve">sanitarie locali e ospedaliere � incompatibile con quella di consigliere provinciale, di sindaco, di</w:t></w:r></w:p><w:p><w:r><w:t xml:space="preserve">assessore comunale, di presidente o di assessore della comunit� montana.&quot;</w:t></w:r></w:p><w:p><w:r><w:t xml:space="preserve"></w:t></w:r></w:p><w:p><w:r><w:t xml:space="preserve">  di non trovarsi nelle cause di incompatibilit� di cui all&apos;art. 11, commi 2 e 3, del</w:t></w:r></w:p><w:p><w:r><w:t xml:space="preserve">  D.Lgs. 39/2013 come di seguito riportati:</w:t></w:r></w:p><w:p><w:r><w:t xml:space="preserve"></w:t></w:r></w:p><w:p><w:r><w:t xml:space="preserve">&quot;2. Gli incarichi amministrativi di vertice nelle amministrazioni regionali e gli incarichi di</w:t></w:r></w:p><w:p><w:r><w:t xml:space="preserve">amministratore di ente pubblico di livello regionale sono incompatibili:</w:t></w:r></w:p><w:p><w:r><w:t xml:space="preserve">a) con la carica di componente della giunta o del consiglio della regione che ha conferito l&apos;incarico;</w:t></w:r></w:p><w:p><w:r><w:t xml:space="preserve">b) con la carica di componente della giunta o del consiglio di una provincia, di un comune con</w:t></w:r></w:p><w:p><w:r><w:t xml:space="preserve">popolazione superiore ai 15.000 abitanti o di una forma associativa tra comuni avente la medesima</w:t></w:r></w:p><w:p><w:r><w:t xml:space="preserve">popolazione della medesima regione;</w:t></w:r></w:p><w:p><w:r><w:t xml:space="preserve">c) con la carica di presidente e amministratore delegato di un ente di diritto privato in controllo pubblico</w:t></w:r></w:p><w:p><w:r><w:t xml:space="preserve">da parte della regione.</w:t></w:r></w:p><w:p><w:r><w:t xml:space="preserve">3. Gli incarichi amministrativi di vertice nelle amministrazioni di una provincia, di un comune con</w:t></w:r></w:p><w:p><w:r><w:t xml:space="preserve">popolazione superiore ai 15.000 abitanti o di una forma associativa tra comuni avente la medesima</w:t></w:r></w:p><w:p><w:r><w:t xml:space="preserve">popolazione nonch�&apos; gli incarichi di amministratore di ente pubblico di livello provinciale o comunale</w:t></w:r></w:p><w:p><w:r><w:t xml:space="preserve">sono incompatibili:</w:t></w:r></w:p><w:p><w:r><w:t xml:space="preserve">a) con la carica di componente della giunta o del consiglio della provincia, del comune o della forma</w:t></w:r></w:p><w:p><w:r><w:t xml:space="preserve">associativa tra comuni che ha conferito l&apos;incarico;</w:t></w:r></w:p><w:p><w:r><w:t xml:space="preserve">b) con la carica di componente della giunta o del consiglio della provincia, del comune con popolazione</w:t></w:r></w:p><w:p><w:r><w:t xml:space="preserve">superiore ai 15.000 abitanti o di una forma associativa tra comuni avente la medesima popolazione,</w:t></w:r></w:p><w:p><w:r><w:t xml:space="preserve">ricompresi nella stessa regione dell&apos;amministrazione locale che ha conferito l&apos;incarico;</w:t></w:r></w:p><w:p><w:r><w:t xml:space="preserve">c) con la carica di componente di organi di indirizzo negli enti di diritto privato in controllo pubblico da</w:t></w:r></w:p><w:p><w:r><w:t xml:space="preserve">parte della regione, nonch�&apos; di province, comuni con popolazione superiore ai 15.000 abitanti o di</w:t></w:r></w:p><w:p><w:r><w:t xml:space="preserve">forme associative tra comuni aventi la medesima popolazione abitanti della stessa regione.&quot;</w:t></w:r></w:p><w:p><w:r><w:t xml:space="preserve"></w:t></w:r></w:p><w:p><w:r><w:t xml:space="preserve">  di non trovarsi nelle cause di incompatibilit� di cui all&apos;art. 12 del D.Lgs. 39/2013</w:t></w:r></w:p><w:p><w:r><w:t xml:space="preserve">  come di seguito riportato:</w:t></w:r></w:p><w:p><w:r><w:t xml:space="preserve"></w:t></w:r></w:p><w:p><w:r><w:t xml:space="preserve">&quot;1. Gli incarichi dirigenziali, interni e esterni, nelle pubbliche amministrazioni, negli enti pubblici e</w:t></w:r></w:p><w:p><w:r><w:t xml:space="preserve">negli enti di diritto privato in controllo pubblico sono incompatibili con l&apos;assunzione e il mantenimento,</w:t></w:r></w:p><w:p><w:r><w:t xml:space="preserve">nel corso dell&apos;incarico, della carica di componente dell&apos;organo di indirizzo nella stessa</w:t></w:r></w:p><w:p><w:r><w:t xml:space="preserve">amministrazione o nello stesso ente pubblico che ha conferito l&apos;incarico, ovvero con l&apos;assunzione e il</w:t></w:r></w:p><w:p><w:r><w:t xml:space="preserve">mantenimento, nel corso dell&apos;incarico, della carica di presidente e amministratore delegato nello stesso</w:t></w:r></w:p><w:p><w:r><w:t xml:space="preserve">ente di diritto privato in controllo pubblico che ha conferito l&apos;incarico.</w:t></w:r></w:p><w:p><w:r><w:t xml:space="preserve">2. Gli incarichi dirigenziali, interni e esterni, nelle pubbliche amministrazioni, negli enti pubblici e negli</w:t></w:r></w:p><w:p><w:r><w:t xml:space="preserve">enti di diritto privato in controllo pubblico di livello nazionale, regionale e locale sono incompatibili con</w:t></w:r></w:p><w:p><w:r><w:t xml:space="preserve">l&apos;assunzione, nel corso dell&apos;incarico, della carica di Presidente del Consiglio dei ministri, Ministro, Vice</w:t></w:r></w:p><w:p><w:r><w:t xml:space="preserve">Ministro, sottosegretario di Stato e commissario straordinario del Governo di cui all&apos;articolo 11 della</w:t></w:r></w:p><w:p><w:r><w:t xml:space="preserve">legge 23 agosto 1988, n. 400, o di parlamentare.</w:t></w:r></w:p><w:p><w:r><w:t xml:space="preserve">3. Gli incarichi dirigenziali, interni e esterni, nelle pubbliche amministrazioni, negli enti pubblici e negli</w:t></w:r></w:p><w:p><w:r><w:t xml:space="preserve">enti di diritto privato in controllo pubblico di livello regionale sono incompatibili:</w:t></w:r></w:p><w:p><w:r><w:t xml:space="preserve">a) con la carica di componente della giunta o del consiglio della regione interessata;</w:t></w:r></w:p><w:p><w:r><w:t xml:space="preserve">b) con la carica di componente della giunta o del consiglio di una provincia, di un comune con</w:t></w:r></w:p><w:p><w:r><w:t xml:space="preserve">popolazione superiore ai 15.000 abitanti o di una forma associativa tra comuni avente la medesima</w:t></w:r></w:p><w:p><w:r><w:t xml:space="preserve">popolazione della medesima regione;</w:t></w:r></w:p><w:p><w:r><w:t xml:space="preserve">c) con la carica di presidente e amministratore delegato di enti di diritto privato in controllo pubblico</w:t></w:r></w:p><w:p><w:r><w:t xml:space="preserve">da parte della regione.</w:t></w:r></w:p><w:p><w:r><w:t xml:space="preserve">4. Gli incarichi dirigenziali, interni e esterni, nelle pubbliche amministrazioni, negli enti pubblici e negli</w:t></w:r></w:p><w:p><w:r><w:t xml:space="preserve">enti di diritto privato in controllo pubblico di livello provinciale o comunale sono incompatibili:</w:t></w:r></w:p><w:p><w:r><w:t xml:space="preserve">a) con la carica di componente della giunta o del consiglio della regione;</w:t></w:r></w:p><w:p><w:r><w:t xml:space="preserve">b) con la carica di componente della giunta o del consiglio di una provincia, di un comune con</w:t></w:r></w:p><w:p><w:r><w:t xml:space="preserve">popolazione superiore ai 15.000 abitanti o di una forma associativa tra comuni avente la medesima</w:t></w:r></w:p><w:p><w:r><w:t xml:space="preserve">popolazione, ricompresi nella stessa regione dell&apos;amministrazione locale che ha conferito l&apos;incarico;</w:t></w:r></w:p><w:p><w:r><w:t xml:space="preserve">c) con la carica di componente di organi di indirizzo negli enti di diritto privato in controllo pubblico da</w:t></w:r></w:p><w:p><w:r><w:t xml:space="preserve">parte della regione, nonch�&apos; di province, comuni con popolazione superiore ai 15.000 abitanti o di</w:t></w:r></w:p><w:p><w:r><w:t xml:space="preserve">forme associative tra comuni aventi la medesima popolazione della stessa regione.&quot;</w:t></w:r></w:p><w:p><w:r><w:t xml:space="preserve"></w:t></w:r></w:p><w:p><w:r><w:t xml:space="preserve">  di non trovarsi nelle cause di incompatibilit� di cui all&apos;art. 13 del D.Lgs. 39/2013</w:t></w:r></w:p><w:p><w:r><w:t xml:space="preserve">  come di seguito riportato:</w:t></w:r></w:p><w:p><w:r><w:t xml:space="preserve"></w:t></w:r></w:p><w:p><w:r><w:t xml:space="preserve">&quot;1. Gli incarichi di presidente e amministratore delegato di enti di diritto privato in controllo pubblico,</w:t></w:r></w:p><w:p><w:r><w:t xml:space="preserve">di livello nazionale, regionale e locale, sono incompatibili con la carica di Presidente del Consiglio dei</w:t></w:r></w:p><w:p><w:r><w:t xml:space="preserve"></w:t></w:r></w:p><w:p><w:r><w:t xml:space="preserve">ministri, Ministro, Vice Ministro, sottosegretario di Stato e di commissario straordinario del Governo di</w:t></w:r></w:p><w:p><w:r><w:t xml:space="preserve">cui all&apos;articolo 11 della legge 23 agosto 1988, n. 400, o di parlamentare.</w:t></w:r></w:p><w:p><w:r><w:t xml:space="preserve">2. Gli incarichi di presidente e amministratore delegato di ente di diritto privato in controllo pubblico</w:t></w:r></w:p><w:p><w:r><w:t xml:space="preserve">di livello regionale sono incompatibili:</w:t></w:r></w:p><w:p><w:r><w:t xml:space="preserve"></w:t></w:r></w:p><w:p><w:r><w:t xml:space="preserve">a) con la carica di componente della giunta o del consiglio della regione interessata;</w:t></w:r></w:p><w:p><w:r><w:t xml:space="preserve">b) con la carica di componente della giunta o del consiglio di una provincia o di un comune con</w:t></w:r></w:p><w:p><w:r><w:t xml:space="preserve">popolazione superiore ai 15.000 abitanti o di una forma associativa tra comuni avente la medesima</w:t></w:r></w:p><w:p><w:r><w:t xml:space="preserve">popolazione della medesima regione;</w:t></w:r></w:p><w:p><w:r><w:t xml:space="preserve">c) con la carica di presidente e amministratore delegato di enti di diritto privato in controllo pubblico</w:t></w:r></w:p><w:p><w:r><w:t xml:space="preserve">da parte della regione, nonch�&apos; di province, comuni con popolazione superiore ai 15.000 abitanti o di</w:t></w:r></w:p><w:p><w:r><w:t xml:space="preserve">forme associative tra comuni aventi la medesima popolazione della medesima regione.</w:t></w:r></w:p><w:p><w:r><w:t xml:space="preserve">3. Gli incarichi di presidente e amministratore delegato di ente di diritto privato in controllo pubblico</w:t></w:r></w:p><w:p><w:r><w:t xml:space="preserve">di livello locale sono incompatibili con l&apos;assunzione, nel corso dell&apos;incarico, della carica di componente</w:t></w:r></w:p><w:p><w:r><w:t xml:space="preserve">della giunta o del consiglio di una provincia o di un comune con popolazione superiore ai 15.000</w:t></w:r></w:p><w:p><w:r><w:t xml:space="preserve">abitanti o di una forma associativa tra comuni avente la medesima popolazione della medesima</w:t></w:r></w:p><w:p><w:r><w:t xml:space="preserve">regione.&quot;</w:t></w:r></w:p><w:p><w:r><w:t xml:space="preserve"></w:t></w:r></w:p><w:p><w:r><w:t xml:space="preserve">  di non trovarsi nelle cause di incompatibilit� di cui all&apos;art. 14 del D.Lgs. 39/2013</w:t></w:r></w:p><w:p><w:r><w:t xml:space="preserve"></w:t></w:r></w:p><w:p><w:r><w:t xml:space="preserve">  come di seguito riportato:</w:t></w:r></w:p><w:p><w:r><w:t xml:space="preserve"></w:t></w:r></w:p><w:p><w:r><w:t xml:space="preserve">&quot;1. Gli incarichi di direttore generale, direttore sanitario e direttore amministrativo nelle aziende</w:t></w:r></w:p><w:p><w:r><w:t xml:space="preserve">sanitarie locali sono incompatibili con la carica di Presidente del Consiglio dei ministri, Ministro, Vice</w:t></w:r></w:p><w:p><w:r><w:t xml:space="preserve">Ministro, sottosegretario di Stato e commissario straordinario del Governo di cui all&apos;articolo 11 della</w:t></w:r></w:p><w:p><w:r><w:t xml:space="preserve">legge 23 agosto 1988, n. 400, di amministratore di ente pubblico o ente di diritto privato in controllo</w:t></w:r></w:p><w:p><w:r><w:t xml:space="preserve">pubblico nazionale che svolga funzioni di controllo, vigilanza o finanziamento del servizio sanitario</w:t></w:r></w:p><w:p><w:r><w:t xml:space="preserve">nazionale o di parlamentare.</w:t></w:r></w:p><w:p><w:r><w:t xml:space="preserve">2. Gli incarichi di direttore generale, direttore sanitario e direttore amministrativo nelle aziende</w:t></w:r></w:p><w:p><w:r><w:t xml:space="preserve">sanitarie locali di una regione sono incompatibili:</w:t></w:r></w:p><w:p><w:r><w:t xml:space="preserve">a) con la carica di componente della giunta o del consiglio della regione interessata ovvero con la</w:t></w:r></w:p><w:p><w:r><w:t xml:space="preserve">carica di amministratore di ente pubblico o ente di diritto privato in controllo pubblico regionale che</w:t></w:r></w:p><w:p><w:r><w:t xml:space="preserve">svolga funzioni di controllo, vigilanza o finanziamento del servizio sanitario regionale;</w:t></w:r></w:p><w:p><w:r><w:t xml:space="preserve">b) con la carica di componente della giunta o del consiglio di una provincia, di un comune con</w:t></w:r></w:p><w:p><w:r><w:t xml:space="preserve">popolazione superiore ai 15.000 abitanti o di una forma associativa tra comuni avente la medesima</w:t></w:r></w:p><w:p><w:r><w:t xml:space="preserve">popolazione della medesima regione;</w:t></w:r></w:p><w:p><w:r><w:t xml:space="preserve">c) con la carica di presidente e amministratore delegato di enti di diritto privato in controllo pubblico</w:t></w:r></w:p><w:p><w:r><w:t xml:space="preserve">da parte della regione, nonch�&apos; di province, comuni con popolazione superiore ai 15.000 abitanti o di</w:t></w:r></w:p><w:p><w:r><w:t xml:space="preserve">forme associative tra comuni aventi la medesima popolazione della stessa regione.&quot;</w:t></w:r></w:p><w:p><w:r><w:t xml:space="preserve"></w:t></w:r></w:p><w:p><w:r><w:t xml:space="preserve">  di non trovarsi nelle cause di incandidabilit�, e quindi di divieto di ricoprire cariche</w:t></w:r></w:p><w:p><w:r><w:t xml:space="preserve"></w:t></w:r></w:p><w:p><w:r><w:t xml:space="preserve">  elettive e di governo, di cui all&apos;art. 10 del D.Lgs. 31/12/2012 n. 235 come di seguito</w:t></w:r></w:p><w:p><w:r><w:t xml:space="preserve"></w:t></w:r></w:p><w:p><w:r><w:t xml:space="preserve">  riportato:</w:t></w:r></w:p><w:p><w:r><w:t xml:space="preserve"></w:t></w:r></w:p><w:p><w:r><w:t xml:space="preserve">&quot;1 Non possono essere candidati alle elezioni provinciali, comunali e circoscrizionali e non possono</w:t></w:r></w:p><w:p><w:r><w:t xml:space="preserve">comunque ricoprire le cariche di presidente della provincia, sindaco, assessore e consigliere</w:t></w:r></w:p><w:p><w:r><w:t xml:space="preserve">provinciale e comunale, presidente e componente del consiglio circoscrizionale, presidente e</w:t></w:r></w:p><w:p><w:r><w:t xml:space="preserve">componente del consiglio di amministrazione dei consorzi, presidente e componente dei consigli e delle</w:t></w:r></w:p><w:p><w:r><w:t xml:space="preserve">giunte delle unioni di comuni, consigliere di amministrazione e presidente delle aziende speciali e delle</w:t></w:r></w:p><w:p><w:r><w:t xml:space="preserve">istituzioni di cui all&apos;articolo 114 del decreto legislativo 18 agosto 2000, n. 267 presidente e componente</w:t></w:r></w:p><w:p><w:r><w:t xml:space="preserve">degli organi delle comunit� montane:</w:t></w:r></w:p><w:p><w:r><w:t xml:space="preserve">a) coloro che hanno riportato condanna definitiva per il delitto previsto dall&apos;articolo 416-bis del codice</w:t></w:r></w:p><w:p><w:r><w:t xml:space="preserve">penale o per il delitto di associazione finalizzata al traffico illecito di sostanze stupefacenti o psicotrope</w:t></w:r></w:p><w:p><w:r><w:t xml:space="preserve">di cui all&apos;articolo 74 del testo unico approvato con decreto del Presidente della Repubblica 9 ottobre</w:t></w:r></w:p><w:p><w:r><w:t xml:space="preserve">1990, n. 309, o per un delitto di cui all&apos;articolo 73 del citato testo unico concernente la produzione o il</w:t></w:r></w:p><w:p><w:r><w:t xml:space="preserve">traffico di dette sostanze, o per un delitto concernente la fabbricazione, l&apos;importazione, l&apos;esportazione,</w:t></w:r></w:p><w:p><w:r><w:t xml:space="preserve">la vendita o cessione, nonch�, nei casi in cui sia inflitta la pena della reclusione non inferiore ad un</w:t></w:r></w:p><w:p><w:r><w:t xml:space="preserve">anno, il porto, il trasporto e la detenzione di armi, munizioni o materie esplodenti, o per il delitto di</w:t></w:r></w:p><w:p><w:r><w:t xml:space="preserve">favoreggiamento personale o reale commesso in relazione a taluno dei predetti reati;</w:t></w:r></w:p><w:p><w:r><w:t xml:space="preserve">b) coloro che hanno riportato condanne definitive per i delitti, consumati o tentati, previsti dall&apos;articolo</w:t></w:r></w:p><w:p><w:r><w:t xml:space="preserve">51, commi 3-bis e 3-quater, del codice di procedura penale, diversi da quelli indicati alla lettera a);</w:t></w:r></w:p><w:p><w:r><w:t xml:space="preserve"></w:t></w:r></w:p><w:p><w:r><w:t xml:space="preserve">c) coloro che hanno riportato condanna definitiva per i delitti previsti dagli articoli 314, 316, 316-bis,</w:t></w:r></w:p><w:p><w:r><w:t xml:space="preserve">316-ter, 317, 318, 319, 319-ter, 319-quater, primo comma, 320, 321,322, 322-bis, 323, 325, 326,</w:t></w:r></w:p><w:p><w:r><w:t xml:space="preserve">331, secondo comma, 334, 346-bis del codice penale;</w:t></w:r></w:p><w:p><w:r><w:t xml:space="preserve">d) coloro che sono stati condannati con sentenza definitiva alla pena della reclusione</w:t></w:r></w:p><w:p><w:r><w:t xml:space="preserve">complessivamente superiore a sei mesi per uno o pi� delitti commessi con abuso dei poteri o con</w:t></w:r></w:p><w:p><w:r><w:t xml:space="preserve">violazione dei doveri inerenti ad una pubblica funzione o a un pubblico servizio diversi da quelli</w:t></w:r></w:p><w:p><w:r><w:t xml:space="preserve">indicati nella lettera c);</w:t></w:r></w:p><w:p><w:r><w:t xml:space="preserve">e) coloro che sono stati condannati con sentenza definitiva ad una pena non inferiore a due anni di</w:t></w:r></w:p><w:p><w:r><w:t xml:space="preserve">reclusione per delitto non colposo;</w:t></w:r></w:p><w:p><w:r><w:t xml:space="preserve">f) coloro nei cui confronti il tribunale ha applicato, con provvedimento definitivo, una misura di</w:t></w:r></w:p><w:p><w:r><w:t xml:space="preserve">prevenzione, in quanto indiziati di appartenere ad una delle associazioni di cui all&apos;articolo 4, comma</w:t></w:r></w:p><w:p><w:r><w:t xml:space="preserve">1, lettere a) e b), del decreto legislativo 6 settembre 2011, n. 159.</w:t></w:r></w:p><w:p><w:r><w:t xml:space="preserve"></w:t></w:r></w:p><w:p><w:r><w:t xml:space="preserve">  di non trovarsi nelle condizioni di cui all&apos;art. 248, comma 5, del D.Lgs. n. 267/2000</w:t></w:r></w:p><w:p><w:r><w:t xml:space="preserve">  come di seguito riportato:</w:t></w:r></w:p><w:p><w:r><w:t xml:space="preserve"></w:t></w:r></w:p><w:p><w:r><w:t xml:space="preserve">&quot;5. Fermo restando quanto previsto dall&apos; articolo 1 della legge 14 gennaio 1994, n. 20 , gli</w:t></w:r></w:p><w:p><w:r><w:t xml:space="preserve">amministratori che la Corte dei conti ha riconosciuto, anche in primo grado, responsabili di aver</w:t></w:r></w:p><w:p><w:r><w:t xml:space="preserve">contribuito con condotte, dolose o gravemente colpose, sia omissive che commissive, al verificarsi del</w:t></w:r></w:p><w:p><w:r><w:t xml:space="preserve">dissesto finanziario, non possono ricoprire, per un periodo di dieci anni, incarichi di assessore, di</w:t></w:r></w:p><w:p><w:r><w:t xml:space="preserve">revisore dei conti di enti locali e di rappresentante di enti locali presso altri enti, istituzioni ed organismi</w:t></w:r></w:p><w:p><w:r><w:t xml:space="preserve">pubblici e privati. I sindaci e i presidenti di provincia ritenuti responsabili ai sensi del periodo</w:t></w:r></w:p><w:p><w:r><w:t xml:space="preserve">precedente, inoltre, non sono candidabili, per un periodo di dieci anni, alle cariche di sindaco, di</w:t></w:r></w:p><w:p><w:r><w:t xml:space="preserve">presidente di provincia, di presidente di Giunta regionale, nonch�&apos; di membro dei consigli comunali,</w:t></w:r></w:p><w:p><w:r><w:t xml:space="preserve">dei consigli provinciali, delle assemblee e dei consigli regionali, del Parlamento e del Parlamento</w:t></w:r></w:p><w:p><w:r><w:t xml:space="preserve">europeo. Non possono altres� ricoprire per un periodo di tempo di dieci anni la carica di assessore</w:t></w:r></w:p><w:p><w:r><w:t xml:space="preserve">comunale, provinciale o regionale n� alcuna carica in enti vigilati o partecipati da enti pubblici. Ai</w:t></w:r></w:p><w:p><w:r><w:t xml:space="preserve">medesimi soggetti, ove riconosciuti responsabili, le sezioni giurisdizionali regionali della Corte dei conti</w:t></w:r></w:p><w:p><w:r><w:t xml:space="preserve">irrogano una sanzione pecuniaria pari ad un minimo di cinque e fino ad un massimo di venti volte la</w:t></w:r></w:p><w:p><w:r><w:t xml:space="preserve">retribuzione mensile lorda dovuta al momento di commissione della violazione.&quot;</w:t></w:r></w:p><w:p><w:r><w:t xml:space="preserve"></w:t></w:r></w:p><w:p><w:r><w:t xml:space="preserve">  OPPURE</w:t></w:r></w:p><w:p><w:r><w:t xml:space="preserve"></w:t></w:r></w:p><w:p><w:r><w:t xml:space="preserve">che sussistono le seguenti cause di ineleggibilit� e/o incompatibilit� ai sensi delle</w:t></w:r></w:p><w:p><w:r><w:t xml:space="preserve">disposizioni sopra richiamate del D.Lgs. n. 267/2000 e del D.Lgs. n. 39/2013:</w:t></w:r></w:p><w:p><w:r><w:t xml:space="preserve"></w:t></w:r></w:p><w:p><w:r><w:t xml:space="preserve">_______________________________________________________________________________________</w:t></w:r></w:p><w:p><w:r><w:t xml:space="preserve"></w:t></w:r></w:p><w:p><w:r><w:t xml:space="preserve">_______________________________________________________________________________________</w:t></w:r></w:p><w:p><w:r><w:t xml:space="preserve"></w:t></w:r></w:p><w:p><w:r><w:t xml:space="preserve">e di impegnarsi a rimuoverle entro i termini previsti dalle specifiche disposizioni di legge</w:t></w:r></w:p><w:p><w:r><w:t xml:space="preserve">per ciascuna delle cause di ineleggibilit� e di incompatibilit� sopra riportate.</w:t></w:r></w:p><w:p><w:r><w:t xml:space="preserve"></w:t></w:r></w:p><w:p><w:r><w:t xml:space="preserve">Il/La Sottoscritto/a si impegna a comunicare tempestivamente al Responsabile della</w:t></w:r></w:p><w:p><w:r><w:t xml:space="preserve">prevenzione della corruzione e della Trasparenza eventuali variazioni del contenuto della</w:t></w:r></w:p><w:p><w:r><w:t xml:space="preserve">presente dichiarazione e a rendere, se del caso, una nuova dichiarazione sostitutiva.</w:t></w:r></w:p><w:p><w:r><w:t xml:space="preserve"></w:t></w:r></w:p><w:p><w:r><w:t xml:space="preserve">Trattamento dati personali:</w:t></w:r></w:p><w:p><w:r><w:t xml:space="preserve"></w:t></w:r></w:p><w:p><w:r><w:t xml:space="preserve">Il/La Sottoscritto/a dichiara di essere stato/a informato/a, ai sensi del GDPR approvato</w:t></w:r></w:p><w:p><w:r><w:t xml:space="preserve">con Regolamento (UE) 2016/679 del Parlamento Europeo e del Consiglio, circa il</w:t></w:r></w:p><w:p><w:r><w:t xml:space="preserve">trattamento dei dati personali raccolti, ed in particolare, che tali dati saranno trattati,</w:t></w:r></w:p><w:p><w:r><w:t xml:space="preserve">anche con strumenti informatici, esclusivamente per le finalit� per le quali la presente</w:t></w:r></w:p><w:p><w:r><w:t xml:space="preserve">dichiarazione viene resa.</w:t></w:r></w:p><w:p><w:r><w:t xml:space="preserve"></w:t></w:r></w:p><w:p><w:r><w:t xml:space="preserve">Il/La sottoscritto/a si dichiara edotto/a del fatto che la presente dichiarazione viene resa</w:t></w:r></w:p><w:p><w:r><w:t xml:space="preserve">in adempimento della previsione di cui all&apos;art. 20 del D. Lgs. 8 aprile 2013, n. 39, per le</w:t></w:r></w:p><w:p><w:r><w:t xml:space="preserve">finalit� in esso previste.</w:t></w:r></w:p><w:p><w:r><w:t xml:space="preserve"></w:t></w:r></w:p><w:p><w:r><w:t xml:space="preserve">Luogo e data  Firma</w:t></w:r></w:p><w:p><w:r><w:t xml:space="preserve"></w:t></w:r></w:p><w:p><w:r><w:t xml:space="preserve">La presente dichiarazione deve essere rilasciata dai titolari di incarichi politici e di governo</w:t></w:r></w:p><w:p><w:r><w:t xml:space="preserve">(capi da II a VI, D. Lgs. n. 39/2013)</w:t></w:r></w:p><w:p><w:r><w:t xml:space="preserve">La dichiarazione sull&apos;insussistenza delle cause di inconferibilit�, da rendere all&apos;atto del</w:t></w:r></w:p><w:p><w:r><w:t xml:space="preserve">conferimento dell&apos;incarico, � condizione di efficacia dell&apos;incarico medesimo.</w:t></w:r></w:p><w:p><w:r><w:t xml:space="preserve">La presente dichiarazione deve essere corredata di copia non autenticata di un documento</w:t></w:r></w:p><w:p><w:r><w:t xml:space="preserve">di identit�.</w:t></w:r></w:p><w:p><w:r><w:t xml:space="preserve"></w:t></w:r></w:p><w:p><w:r><w:t xml:space="preserve">D. DICHIARAZIONE PUBBLICIT� SITUAZIONE PATRIMONIALE</w:t></w:r></w:p><w:p><w:r><w:t xml:space="preserve"></w:t></w:r></w:p><w:p><w:r><w:t xml:space="preserve">Il sottoscritto ..................................., nato a ............................. il ...................., Stato</w:t></w:r></w:p><w:p><w:r><w:t xml:space="preserve">civile ................., residente a .................................. in via ............................. n. ........,</w:t></w:r></w:p><w:p><w:r><w:t xml:space="preserve">ai sensi del D. Lgs. n. 33/2013, in qualit� di ......,,,,,,,,,,.......................</w:t></w:r></w:p><w:p><w:r><w:t xml:space="preserve"></w:t></w:r></w:p><w:p><w:r><w:t xml:space="preserve">  nell&apos;ANNO ..... DICHIARA DI POSSEDERE QUANTO SEGUE</w:t></w:r></w:p><w:p><w:r><w:t xml:space="preserve"></w:t></w:r></w:p><w:p><w:r><w:t xml:space="preserve">BENI IMMOBILI (terreni e fabbricati)</w:t></w:r></w:p><w:p><w:r><w:t xml:space="preserve"></w:t></w:r></w:p><w:p><w:r><w:t xml:space="preserve">  Natura del diritto (1)  Descrizione dell&apos;immobile  Comune e Provincia</w:t></w:r></w:p><w:p><w:r><w:t xml:space="preserve"></w:t></w:r></w:p><w:p><w:r><w:t xml:space="preserve">1 ....................................  (2)  ....................................</w:t></w:r></w:p><w:p><w:r><w:t xml:space="preserve">2 ....................................  ....................................</w:t></w:r></w:p><w:p><w:r><w:t xml:space="preserve">3 ....................................  ....................................  ....................................</w:t></w:r></w:p><w:p><w:r><w:t xml:space="preserve">4 ....................................  ....................................  ....................................</w:t></w:r></w:p><w:p><w:r><w:t xml:space="preserve">5 ....................................  ....................................  ....................................</w:t></w:r></w:p><w:p><w:r><w:t xml:space="preserve">6 ....................................  ....................................  ....................................</w:t></w:r></w:p><w:p><w:r><w:t xml:space="preserve">7 ....................................  ....................................  ....................................</w:t></w:r></w:p><w:p><w:r><w:t xml:space="preserve">.......................................  ....................................  ....................................</w:t></w:r></w:p><w:p><w:r><w:t xml:space="preserve">  ....................................</w:t></w:r></w:p><w:p><w:r><w:t xml:space="preserve">  ....................................</w:t></w:r></w:p><w:p><w:r><w:t xml:space="preserve"></w:t></w:r></w:p><w:p><w:r><w:t xml:space="preserve">(1) Specificare se trattasi di: propriet�, compropriet�, superficie, enfiteusi, usufrutto, uso,</w:t></w:r></w:p><w:p><w:r><w:t xml:space="preserve">  abitazione, servit�.</w:t></w:r></w:p><w:p><w:r><w:t xml:space="preserve"></w:t></w:r></w:p><w:p><w:r><w:t xml:space="preserve">(2) Specificare se trattasi di: fabbricato, terreno.</w:t></w:r></w:p><w:p><w:r><w:t xml:space="preserve"></w:t></w:r></w:p><w:p><w:r><w:t xml:space="preserve">BENI MOBILI ISCRITTI IN PUBBLICO REGISTRO</w:t></w:r></w:p><w:p><w:r><w:t xml:space="preserve"></w:t></w:r></w:p><w:p><w:r><w:t xml:space="preserve">Autovetture (marca e tipo)  CV. fiscali  Anno di  Annotazioni</w:t></w:r></w:p><w:p><w:r><w:t xml:space="preserve">  immatricolazio</w:t></w:r></w:p><w:p><w:r><w:t xml:space="preserve">  1 ........................................................  ...............</w:t></w:r></w:p><w:p><w:r><w:t xml:space="preserve">  2 ........................................................  ...............  ne</w:t></w:r></w:p><w:p><w:r><w:t xml:space="preserve">  3 ........................................................  ...............  .....................</w:t></w:r></w:p><w:p><w:r><w:t xml:space="preserve">  4 ........................................................  ...............</w:t></w:r></w:p><w:p><w:r><w:t xml:space="preserve">Aeromobili  .....................</w:t></w:r></w:p><w:p><w:r><w:t xml:space="preserve">  1 ........................................................</w:t></w:r></w:p><w:p><w:r><w:t xml:space="preserve">  2 ........................................................  .....................</w:t></w:r></w:p><w:p><w:r><w:t xml:space="preserve">Imbarcazioni da diporto</w:t></w:r></w:p><w:p><w:r><w:t xml:space="preserve">  1 ........................................................  .....................</w:t></w:r></w:p><w:p><w:r><w:t xml:space="preserve">  2 ........................................................</w:t></w:r></w:p><w:p><w:r><w:t xml:space="preserve">  ............... .....................</w:t></w:r></w:p><w:p><w:r><w:t xml:space="preserve">  ............... .....................</w:t></w:r></w:p><w:p><w:r><w:t xml:space="preserve"></w:t></w:r></w:p><w:p><w:r><w:t xml:space="preserve">  ............... .....................</w:t></w:r></w:p><w:p><w:r><w:t xml:space="preserve">  ............... .....................</w:t></w:r></w:p><w:p><w:r><w:t xml:space="preserve"></w:t></w:r></w:p><w:p><w:r><w:t xml:space="preserve">PARTECIPAZIONI IN SOCIET�</w:t></w:r></w:p><w:p><w:r><w:t xml:space="preserve"></w:t></w:r></w:p><w:p><w:r><w:t xml:space="preserve">  Societ� (denominazione e sede)  Numero azioni quote  Annotazioni</w:t></w:r></w:p><w:p><w:r><w:t xml:space="preserve">  possedute</w:t></w:r></w:p><w:p><w:r><w:t xml:space="preserve">1 ..........................................................</w:t></w:r></w:p><w:p><w:r><w:t xml:space="preserve">2 ..........................................................  ...........................</w:t></w:r></w:p><w:p><w:r><w:t xml:space="preserve">3 ..........................................................  ...........................</w:t></w:r></w:p><w:p><w:r><w:t xml:space="preserve">4 ..........................................................  ...........................</w:t></w:r></w:p><w:p><w:r><w:t xml:space="preserve">5 ..........................................................  ...........................</w:t></w:r></w:p><w:p><w:r><w:t xml:space="preserve">  ...........................</w:t></w:r></w:p><w:p><w:r><w:t xml:space="preserve"></w:t></w:r></w:p><w:p><w:r><w:t xml:space="preserve">ESERCIZIO DI FUNZIONI DI AMMINISTRATORE O SINDACO DI SOCIET�</w:t></w:r></w:p><w:p><w:r><w:t xml:space="preserve"></w:t></w:r></w:p><w:p><w:r><w:t xml:space="preserve">  Societ� (denominazione e sede)  Natura dell&apos;incarico  Annotazioni</w:t></w:r></w:p><w:p><w:r><w:t xml:space="preserve"></w:t></w:r></w:p><w:p><w:r><w:t xml:space="preserve">1 ..........................................................  ...........................</w:t></w:r></w:p><w:p><w:r><w:t xml:space="preserve">2 ..........................................................  ...........................</w:t></w:r></w:p><w:p><w:r><w:t xml:space="preserve">3 ..........................................................  ...........................</w:t></w:r></w:p><w:p><w:r><w:t xml:space="preserve">4 ..........................................................  ...........................</w:t></w:r></w:p><w:p><w:r><w:t xml:space="preserve">5 ..........................................................  ...........................</w:t></w:r></w:p><w:p><w:r><w:t xml:space="preserve"></w:t></w:r></w:p><w:p><w:r><w:t xml:space="preserve">* Qualora lo spazio nelle tavole che precedono non fosse sufficiente, allegare elenco aggiuntivo.</w:t></w:r></w:p><w:p><w:r><w:t xml:space="preserve"></w:t></w:r></w:p><w:p><w:r><w:t xml:space="preserve">  DICHIARAZIONE</w:t></w:r></w:p><w:p><w:r><w:t xml:space="preserve"></w:t></w:r></w:p><w:p><w:r><w:t xml:space="preserve">  relativa a spese ed obbligazioni sostenute in occasione della propaganda elettorale,</w:t></w:r></w:p><w:p><w:r><w:t xml:space="preserve">ovvero attestazione di essersi avvalsi soltanto di materiali e mezzi posti a disposizione</w:t></w:r></w:p><w:p><w:r><w:t xml:space="preserve"></w:t></w:r></w:p><w:p><w:r><w:t xml:space="preserve">  dal partito o dalla formazione politica di appartenenza</w:t></w:r></w:p><w:p><w:r><w:t xml:space="preserve"></w:t></w:r></w:p><w:p><w:r><w:t xml:space="preserve">.......................................................................................</w:t></w:r></w:p><w:p><w:r><w:t xml:space="preserve"></w:t></w:r></w:p><w:p><w:r><w:t xml:space="preserve">.......................................................................................</w:t></w:r></w:p><w:p><w:r><w:t xml:space="preserve"></w:t></w:r></w:p><w:p><w:r><w:t xml:space="preserve">.......................................................................................  Euro ...................</w:t></w:r></w:p><w:p><w:r><w:t xml:space="preserve"></w:t></w:r></w:p><w:p><w:r><w:t xml:space="preserve">.......................................................................................</w:t></w:r></w:p><w:p><w:r><w:t xml:space="preserve"></w:t></w:r></w:p><w:p><w:r><w:t xml:space="preserve">.......................................................................................</w:t></w:r></w:p><w:p><w:r><w:t xml:space="preserve"></w:t></w:r></w:p><w:p><w:r><w:t xml:space="preserve">ANNOTAZIONI</w:t></w:r></w:p><w:p><w:r><w:t xml:space="preserve"></w:t></w:r></w:p><w:p><w:r><w:t xml:space="preserve">Sul mio onore affermo che la presente dichiarazione corrisponde al vero.</w:t></w:r></w:p><w:p><w:r><w:t xml:space="preserve"></w:t></w:r></w:p><w:p><w:r><w:t xml:space="preserve">  ALLEGA</w:t></w:r></w:p><w:p><w:r><w:t xml:space="preserve">alla presente dichiarazione:</w:t></w:r></w:p><w:p><w:r><w:t xml:space="preserve"> copia della propria dichiarazione dei redditi soggetti all&apos;imposta delle persone fisiche</w:t></w:r></w:p><w:p><w:r><w:t xml:space="preserve"> copia della dichiarazione dei redditi soggetti all&apos;imposta delle persone fisiche del</w:t></w:r></w:p><w:p><w:r><w:t xml:space="preserve"></w:t></w:r></w:p><w:p><w:r><w:t xml:space="preserve">  coniuge consenziente</w:t></w:r></w:p><w:p><w:r><w:t xml:space="preserve"> copia della dichiarazione dei redditi soggetti all&apos;imposta delle persone fisiche del/i</w:t></w:r></w:p><w:p><w:r><w:t xml:space="preserve"></w:t></w:r></w:p><w:p><w:r><w:t xml:space="preserve">  figlio/i consenziente/i</w:t></w:r></w:p><w:p><w:r><w:t xml:space="preserve"> copia della dichiarazione dei redditi soggetti all&apos;imposta delle persone fisiche di</w:t></w:r></w:p><w:p><w:r><w:t xml:space="preserve"></w:t></w:r></w:p><w:p><w:r><w:t xml:space="preserve">  ............. (grado parentela ........................) consenziente</w:t></w:r></w:p><w:p><w:r><w:t xml:space="preserve"> copia della dichiarazione dei redditi soggetti all&apos;imposta delle persone fisiche di</w:t></w:r></w:p><w:p><w:r><w:t xml:space="preserve"></w:t></w:r></w:p><w:p><w:r><w:t xml:space="preserve">  ............. (grado parentela ........................) consenziente</w:t></w:r></w:p><w:p><w:r><w:t xml:space="preserve"> copia della dichiarazione dei redditi soggetti all&apos;imposta delle persone fisiche di</w:t></w:r></w:p><w:p><w:r><w:t xml:space="preserve"></w:t></w:r></w:p><w:p><w:r><w:t xml:space="preserve">  ............. (grado parentela ........................) consenziente</w:t></w:r></w:p><w:p><w:r><w:t xml:space="preserve"></w:t></w:r></w:p><w:p><w:r><w:t xml:space="preserve">Luogo e data  Firma</w:t></w:r></w:p><w:p><w:r><w:t xml:space="preserve"></w:t></w:r></w:p><w:p><w:r><w:t xml:space="preserve">  E. PROVVEDIMENTO DI NOMINA DEL DIRETTORE GENERALE (NEI COMUNI</w:t></w:r></w:p><w:p><w:r><w:t xml:space="preserve">  CON POPOLAZIONE SUPERIORE A 100.000 ABITANTI)</w:t></w:r></w:p><w:p><w:r><w:t xml:space="preserve"></w:t></w:r></w:p><w:p><w:r><w:t xml:space="preserve">  IL SINDACO</w:t></w:r></w:p><w:p><w:r><w:t xml:space="preserve">PREMESSO:</w:t></w:r></w:p><w:p><w:r><w:t xml:space="preserve">- che con deliberazioni n. ...... del ............ � stato approvato il nuovo assetto organizzativo,</w:t></w:r></w:p><w:p><w:r><w:t xml:space="preserve">con conferma/istituzione della posizione funzionale della figura del Direttore generale;</w:t></w:r></w:p><w:p><w:r><w:t xml:space="preserve">- che in base all&apos;art. 108, TUEL, il Sindaco pu� nominare un Direttore generale, al di fuori</w:t></w:r></w:p><w:p><w:r><w:t xml:space="preserve">della dotazione organica e con contratto a tempo determinato, e secondo criteri stabiliti dal</w:t></w:r></w:p><w:p><w:r><w:t xml:space="preserve">Regolamento degli Uffici e dei Servizi, affinch� provveda ad attuare gli indirizzi e gli obiettivi</w:t></w:r></w:p><w:p><w:r><w:t xml:space="preserve">stabiliti dagli organi di governo dell&apos;Ente, secondo le direttive impartite dal Sindaco, e che</w:t></w:r></w:p><w:p><w:r><w:t xml:space="preserve">sovrintenda alla gestione dell&apos;Ente perseguendo livelli ottimali di efficacia ed efficienza;</w:t></w:r></w:p><w:p><w:r><w:t xml:space="preserve">- che l&apos;art. ...... del vigente Statuto, approvato con delibera n. ...... del ............ e l&apos;art. .....</w:t></w:r></w:p><w:p><w:r><w:t xml:space="preserve">del vigente Regolamento degli Uffici e dei Servizi, approvato con deliberazione della Giunta</w:t></w:r></w:p><w:p><w:r><w:t xml:space="preserve">n. ...... del ............, prevedono e disciplinano la figura del Direttore generale;</w:t></w:r></w:p><w:p><w:r><w:t xml:space="preserve">VISTA la deliberazione n. ...... del ............ con la quale la Giunta ha deliberato che</w:t></w:r></w:p><w:p><w:r><w:t xml:space="preserve">l&apos;Amministrazione si avvalga di un Direttore generale ai sensi della citata normativa;</w:t></w:r></w:p><w:p><w:r><w:t xml:space="preserve"></w:t></w:r></w:p><w:p><w:r><w:t xml:space="preserve"> Dare atto delle motivazioni in base alle quali l&apos;Amministrazione ritiene necessario</w:t></w:r></w:p><w:p><w:r><w:t xml:space="preserve"> individuare la figura del Direttore generale.</w:t></w:r></w:p><w:p><w:r><w:t xml:space="preserve"></w:t></w:r></w:p><w:p><w:r><w:t xml:space="preserve">DATO ATTO del procedimento comparativo ... come disciplinato dal Regolamento degli uffici</w:t></w:r></w:p><w:p><w:r><w:t xml:space="preserve">e da illustrare nel presente provvedimento ... in base al quale si � proceduto all&apos;istruttoria</w:t></w:r></w:p><w:p><w:r><w:t xml:space="preserve">per l&apos;individuazione della figura di Direttore generale;</w:t></w:r></w:p><w:p><w:r><w:t xml:space="preserve">VISTO il verbale della commissione (o altro organismo) con il quale sono state individuate</w:t></w:r></w:p><w:p><w:r><w:t xml:space="preserve">le candidature;</w:t></w:r></w:p><w:p><w:r><w:t xml:space="preserve">A seguito delle valutazioni conseguenti a quanto sopra</w:t></w:r></w:p><w:p><w:r><w:t xml:space="preserve"></w:t></w:r></w:p><w:p><w:r><w:t xml:space="preserve">  IL SINDACO</w:t></w:r></w:p><w:p><w:r><w:t xml:space="preserve">DATO ATTO che il candidato ........................... presenta riconosciute elevate qualit�</w:t></w:r></w:p><w:p><w:r><w:t xml:space="preserve">manageriali e competenze professionali, confermate nel curriculum professionale e dalle</w:t></w:r></w:p><w:p><w:r><w:t xml:space="preserve">esperienze lavorative;</w:t></w:r></w:p><w:p><w:r><w:t xml:space="preserve"></w:t></w:r></w:p><w:p><w:r><w:t xml:space="preserve">  DECRETA</w:t></w:r></w:p><w:p><w:r><w:t xml:space="preserve">per i motivi espressi in premessa</w:t></w:r></w:p><w:p><w:r><w:t xml:space="preserve">DI CONFERIRE, a seguito di esame comparativo delle candidature presentate, l&apos;incarico di</w:t></w:r></w:p><w:p><w:r><w:t xml:space="preserve">Direttore generale del Comune di ................................. al dott./dott.ssa</w:t></w:r></w:p><w:p><w:r><w:t xml:space="preserve">..........................., con decorrenza dalla stipula del contratto individuale di lavoro;</w:t></w:r></w:p><w:p><w:r><w:t xml:space="preserve">DI ATTRIBUIRE al Direttore generale le seguenti competenze, oltre a quelle espressamente</w:t></w:r></w:p><w:p><w:r><w:t xml:space="preserve">individuate dall&apos;art. 108, TUEL):</w:t></w:r></w:p><w:p><w:r><w:t xml:space="preserve">a) .........................................................</w:t></w:r></w:p><w:p><w:r><w:t xml:space="preserve">b) ..........................................................</w:t></w:r></w:p><w:p><w:r><w:t xml:space="preserve">DI STABILIRE che:</w:t></w:r></w:p><w:p><w:r><w:t xml:space="preserve">- l&apos;incarico avr� la durata di anni ...... (non superiore al mandato del sindaco);</w:t></w:r></w:p><w:p><w:r><w:t xml:space="preserve"></w:t></w:r></w:p><w:p><w:r><w:t xml:space="preserve">- ai sensi dell&apos;art. ..... del Regolamento di organizzazione degli Uffici e dei Servizi, l&apos;incarico</w:t></w:r></w:p><w:p><w:r><w:t xml:space="preserve">  di Direttore generale potr� essere revocato in qualsiasi momento con atto del Sindaco;</w:t></w:r></w:p><w:p><w:r><w:t xml:space="preserve"></w:t></w:r></w:p><w:p><w:r><w:t xml:space="preserve">- ai sensi dell&apos;art. ..... del Regolamento di organizzazione degli Uffici e dei Servizi, al</w:t></w:r></w:p><w:p><w:r><w:t xml:space="preserve">  Direttore generale � riconosciuto un compenso pari a ...........................;</w:t></w:r></w:p><w:p><w:r><w:t xml:space="preserve"></w:t></w:r></w:p><w:p><w:r><w:t xml:space="preserve">- in nessun caso il rapporto di lavoro a tempo determinato potr� trasformarsi in rapporto</w:t></w:r></w:p><w:p><w:r><w:t xml:space="preserve">  di lavoro a tempo indeterminato;</w:t></w:r></w:p><w:p><w:r><w:t xml:space="preserve"></w:t></w:r></w:p><w:p><w:r><w:t xml:space="preserve">DI TRASMETTERE il presente decreto all&apos;interessato e per dovuta conoscenza al Segretario</w:t></w:r></w:p><w:p><w:r><w:t xml:space="preserve">generale ed a tutti i dirigenti.</w:t></w:r></w:p><w:p><w:r><w:t xml:space="preserve"></w:t></w:r></w:p><w:p><w:r><w:t xml:space="preserve">In calce al presente provvedimento � riportato il parere di regolarit� contabile attestante la</w:t></w:r></w:p><w:p><w:r><w:t xml:space="preserve">copertura finanziaria.</w:t></w:r></w:p><w:p><w:r><w:t xml:space="preserve"></w:t></w:r></w:p><w:p><w:r><w:t xml:space="preserve">Il presente decreto sar� pubblicato sul Sito Istituzionale del Comune.</w:t></w:r></w:p><w:p><w:r><w:t xml:space="preserve"></w:t></w:r></w:p><w:p><w:r><w:t xml:space="preserve">Luogo e data  Firma</w:t></w:r></w:p><w:p><w:r><w:t xml:space="preserve"></w:t></w:r></w:p><w:p><w:r><w:t xml:space="preserve">F. CONFERIMENTO AL SEGRETARIO COMUNALE DELLE FUNZIONI DI</w:t></w:r></w:p><w:p><w:r><w:t xml:space="preserve">  DIRETTORE GENERALE (NEI COMUNI CON POPOLAZIONE SUPERIORE A</w:t></w:r></w:p><w:p><w:r><w:t xml:space="preserve">  100.000 ABITANTI OVVERO NEI COMUNI IN CUI NON SIA STATO NOMINATO</w:t></w:r></w:p><w:p><w:r><w:t xml:space="preserve">  IL DIRETTORE GENERALE)</w:t></w:r></w:p><w:p><w:r><w:t xml:space="preserve"></w:t></w:r></w:p><w:p><w:r><w:t xml:space="preserve">  IL SINDACO</w:t></w:r></w:p><w:p><w:r><w:t xml:space="preserve"></w:t></w:r></w:p><w:p><w:r><w:t xml:space="preserve">DATO ATTO che, a seguito della consultazione elettorale tenutasi nei giorni .................,</w:t></w:r></w:p><w:p><w:r><w:t xml:space="preserve">il/la sottoscritto/a .............................................., � stato/a proclamato/a il .................,</w:t></w:r></w:p><w:p><w:r><w:t xml:space="preserve">Sindaco del Comune di ...................................</w:t></w:r></w:p><w:p><w:r><w:t xml:space="preserve"></w:t></w:r></w:p><w:p><w:r><w:t xml:space="preserve">CONSIDERATO l&apos;art. 108, TUEL, che disciplina funzioni e compiti del Direttore generale,</w:t></w:r></w:p><w:p><w:r><w:t xml:space="preserve">che pu� essere nominato dal Sindaco con le modalit� indicate nello stesso articolo;</w:t></w:r></w:p><w:p><w:r><w:t xml:space="preserve"></w:t></w:r></w:p><w:p><w:r><w:t xml:space="preserve">TENUTO CONTO che per il quarto comma del citato art.108, in ogni caso in cui il Direttore</w:t></w:r></w:p><w:p><w:r><w:t xml:space="preserve">generale non sia stato nominato, le relative funzioni possono essere conferite dal Sindaco</w:t></w:r></w:p><w:p><w:r><w:t xml:space="preserve">al Segretario comunale;</w:t></w:r></w:p><w:p><w:r><w:t xml:space="preserve"></w:t></w:r></w:p><w:p><w:r><w:t xml:space="preserve">VISTO il vigente Regolamento sull&apos;ordinamento degli uffici e dei servizi ed in particolare</w:t></w:r></w:p><w:p><w:r><w:t xml:space="preserve">l&apos;art. ... che stabilisce, fra l&apos;altro, i requisiti, i criteri e le modalit� per tale nomina;</w:t></w:r></w:p><w:p><w:r><w:t xml:space="preserve"></w:t></w:r></w:p><w:p><w:r><w:t xml:space="preserve">VISTO il provvedimento con il quale � stata disposta l&apos;assegnazione a questo Comune del</w:t></w:r></w:p><w:p><w:r><w:t xml:space="preserve">sig. ........................ quale Segretario comunale (ovvero dare atto della conferma del</w:t></w:r></w:p><w:p><w:r><w:t xml:space="preserve">Segretario in essere);</w:t></w:r></w:p><w:p><w:r><w:t xml:space="preserve"></w:t></w:r></w:p><w:p><w:r><w:t xml:space="preserve">Dare atto delle motivazioni in base alle quali l&apos;amministrazione ritiene necessario</w:t></w:r></w:p><w:p><w:r><w:t xml:space="preserve">conferire le funzioni di Direttore generale al Segretario comunale</w:t></w:r></w:p><w:p><w:r><w:t xml:space="preserve"></w:t></w:r></w:p><w:p><w:r><w:t xml:space="preserve">DATO ATTO che il Segretario comunale .............................., � in possesso delle esperienze</w:t></w:r></w:p><w:p><w:r><w:t xml:space="preserve">professionali e capacit� necessarie a gestire le funzioni proprie del Direttore generale come</w:t></w:r></w:p><w:p><w:r><w:t xml:space="preserve">risulta dal curriculum presentato;</w:t></w:r></w:p><w:p><w:r><w:t xml:space="preserve"></w:t></w:r></w:p><w:p><w:r><w:t xml:space="preserve">ACQUISITI i pareri favorevoli del ................................ in ordine alla regolarit� tecnica,</w:t></w:r></w:p><w:p><w:r><w:t xml:space="preserve">nonch� del .............................. in ordine alla regolarit� contabile</w:t></w:r></w:p><w:p><w:r><w:t xml:space="preserve"></w:t></w:r></w:p><w:p><w:r><w:t xml:space="preserve">  DECRETA</w:t></w:r></w:p><w:p><w:r><w:t xml:space="preserve"></w:t></w:r></w:p><w:p><w:r><w:t xml:space="preserve">1. DI CONFERIRE al sig. ............................ Segretario comunale, le funzioni di Direttore</w:t></w:r></w:p><w:p><w:r><w:t xml:space="preserve">generale, ai sensi dell&apos;art. 108, c. 4, TUEL, dello Statuto comunale (art. ...) e del</w:t></w:r></w:p><w:p><w:r><w:t xml:space="preserve">Regolamento di organizzazione degli uffici.</w:t></w:r></w:p><w:p><w:r><w:t xml:space="preserve"></w:t></w:r></w:p><w:p><w:r><w:t xml:space="preserve">2. DI ASSEGNARE al medesimo nella qualit� di Direttore generale, le seguenti competenze,</w:t></w:r></w:p><w:p><w:r><w:t xml:space="preserve">oltre a quelle espressamente individuate dalla legge (art. 108, TUEL):</w:t></w:r></w:p><w:p><w:r><w:t xml:space="preserve"></w:t></w:r></w:p><w:p><w:r><w:t xml:space="preserve">........................................................................................................................</w:t></w:r></w:p><w:p><w:r><w:t xml:space="preserve"></w:t></w:r></w:p><w:p><w:r><w:t xml:space="preserve">3. DI DARE ATTO che il trattamento economico dovuto al sig. ........................ dalla data</w:t></w:r></w:p><w:p><w:r><w:t xml:space="preserve">di stipula del contratto, sar� determinato sulla base della vigente contrattazione nazionale</w:t></w:r></w:p><w:p><w:r><w:t xml:space="preserve">applicabile ai Segretari Comunali e Provinciali.</w:t></w:r></w:p><w:p><w:r><w:t xml:space="preserve"></w:t></w:r></w:p><w:p><w:r><w:t xml:space="preserve">Il presente provvedimento diverr� efficace previa notifica e accettazione da parte del</w:t></w:r></w:p><w:p><w:r><w:t xml:space="preserve">destinatario.</w:t></w:r></w:p><w:p><w:r><w:t xml:space="preserve"></w:t></w:r></w:p><w:p><w:r><w:t xml:space="preserve">Il presente decreto sar� pubblicato sul Sito Istituzionale del Comune.</w:t></w:r></w:p><w:p><w:r><w:t xml:space="preserve"></w:t></w:r></w:p><w:p><w:r><w:t xml:space="preserve">Luogo e data  Firma</w:t></w:r></w:p><w:p><w:r><w:t xml:space="preserve"></w:t></w:r></w:p><w:p><w:r><w:t xml:space="preserve">  G. PROVVEDIMENTO DI ATTRIBUZIONE DI INCARICO DIRIGENZIALE RELATIVO</w:t></w:r></w:p><w:p><w:r><w:t xml:space="preserve">  AL SETTORE/SERVIZIO .................</w:t></w:r></w:p><w:p><w:r><w:t xml:space="preserve"></w:t></w:r></w:p><w:p><w:r><w:t xml:space="preserve">  IL SINDACO</w:t></w:r></w:p><w:p><w:r><w:t xml:space="preserve">PREMESSO che:</w:t></w:r></w:p><w:p><w:r><w:t xml:space="preserve">- con deliberazione della Giunta comunale n. n. ....... del ...................... il Comune ha</w:t></w:r></w:p><w:p><w:r><w:t xml:space="preserve">approvato il Regolamento sull&apos;Ordinamento degli Uffici e dei Servizi definendo le linee</w:t></w:r></w:p><w:p><w:r><w:t xml:space="preserve">fondamentali della propria organizzazione;</w:t></w:r></w:p><w:p><w:r><w:t xml:space="preserve">- con deliberazione di Giunta comunale n. n. ....... del ...................... � stata approvata la</w:t></w:r></w:p><w:p><w:r><w:t xml:space="preserve">macrostruttura organizzativa del Comune, in conformit� alle previsioni del Regolamento</w:t></w:r></w:p><w:p><w:r><w:t xml:space="preserve">sull&apos;Ordinamento degli Uffici e dei Servizi e sono stati individuati i Dipartimenti e i Settori</w:t></w:r></w:p><w:p><w:r><w:t xml:space="preserve">con le relative attribuzioni;</w:t></w:r></w:p><w:p><w:r><w:t xml:space="preserve"></w:t></w:r></w:p><w:p><w:r><w:t xml:space="preserve">CONSIDERATO che:</w:t></w:r></w:p><w:p><w:r><w:t xml:space="preserve">- ai sensi dell&apos;art. 50, TUEL e dell&apos;art. ...... del vigente Regolamento sull&apos;Ordinamento degli</w:t></w:r></w:p><w:p><w:r><w:t xml:space="preserve">Uffici e dei Servizi gli incarichi dirigenziali sono conferiti con provvedimento del Sindaco;</w:t></w:r></w:p><w:p><w:r><w:t xml:space="preserve">- a norma dell&apos;art. 19, comma 1, del D.Lgs. n. 165/2001 s.m.i, &quot;ai fini del conferimento di</w:t></w:r></w:p><w:p><w:r><w:t xml:space="preserve">ciascun incarico di funzione dirigenziale si tiene conto, in relazione alla natura e alle</w:t></w:r></w:p><w:p><w:r><w:t xml:space="preserve">caratteristiche degli obiettivi prefissati ed alla complessit� della struttura interessata, delle</w:t></w:r></w:p><w:p><w:r><w:t xml:space="preserve">attitudini e delle capacit� professionali del singolo dirigente, dei risultati conseguiti in</w:t></w:r></w:p><w:p><w:r><w:t xml:space="preserve">precedenza nell&apos;amministrazione di appartenenza e della relativa valutazione, delle</w:t></w:r></w:p><w:p><w:r><w:t xml:space="preserve">specifiche competenze organizzative possedute, nonch� delle esperienze di direzione</w:t></w:r></w:p><w:p><w:r><w:t xml:space="preserve">eventualmente maturate all&apos;estero, presso il settore privato o presso altre amministrazioni</w:t></w:r></w:p><w:p><w:r><w:t xml:space="preserve">pubbliche, purch� attinenti al conferimento dell&apos;incarico&quot;;</w:t></w:r></w:p><w:p><w:r><w:t xml:space="preserve">- a norma del successivo comma 2 la durata di detti incarichi non pu� essere inferiore a</w:t></w:r></w:p><w:p><w:r><w:t xml:space="preserve">tre anni n� eccedere il termine di cinque anni e che gli stessi sono rinnovabili;</w:t></w:r></w:p><w:p><w:r><w:t xml:space="preserve"></w:t></w:r></w:p><w:p><w:r><w:t xml:space="preserve">RITENUTO che con l&apos;approvazione del nuovo PIAO/sezione Organizzazione e Capitale</w:t></w:r></w:p><w:p><w:r><w:t xml:space="preserve">umano � (eventuale) con il quale sono state rimodulate complessivamente le competenze</w:t></w:r></w:p><w:p><w:r><w:t xml:space="preserve">delle Aree/Servizi � sono decaduti gli incarichi dirigenziali legati alla precedente</w:t></w:r></w:p><w:p><w:r><w:t xml:space="preserve">organizzazione ed occorre quindi provvedere alla riassegnazione a ciascun Dirigente della</w:t></w:r></w:p><w:p><w:r><w:t xml:space="preserve">responsabilit� delle nuove strutture;</w:t></w:r></w:p><w:p><w:r><w:t xml:space="preserve"></w:t></w:r></w:p><w:p><w:r><w:t xml:space="preserve">DATO ATTO che con delibera della Giunta n. ....... del ...................... � stato incaricato</w:t></w:r></w:p><w:p><w:r><w:t xml:space="preserve">l&apos;Area/Servizio ................. di individuare le professionalit� richieste per la funzione</w:t></w:r></w:p><w:p><w:r><w:t xml:space="preserve">dirigenziale relativa all&apos;Area/Servizio ....................................................., in conformit� ai</w:t></w:r></w:p><w:p><w:r><w:t xml:space="preserve">criteri fissati nel Regolamento di organizzazione degli Uffici e Servizi e all&apos;art. 19, c. 1-bis,</w:t></w:r></w:p><w:p><w:r><w:t xml:space="preserve">D. Lgs. n. 165/2001;</w:t></w:r></w:p><w:p><w:r><w:t xml:space="preserve"></w:t></w:r></w:p><w:p><w:r><w:t xml:space="preserve">VISTE le risultanze della valutazione;</w:t></w:r></w:p><w:p><w:r><w:t xml:space="preserve"></w:t></w:r></w:p><w:p><w:r><w:t xml:space="preserve">RISCONTRATI i curricula professionali dei dirigenti, ai fini della verifica dei criteri di</w:t></w:r></w:p><w:p><w:r><w:t xml:space="preserve">competenza professionale di cui all&apos;art. 109, TUEL;</w:t></w:r></w:p><w:p><w:r><w:t xml:space="preserve"></w:t></w:r></w:p><w:p><w:r><w:t xml:space="preserve">TENUTO conto degli obiettivi indicati nel programma amministrativo;</w:t></w:r></w:p><w:p><w:r><w:t xml:space="preserve"></w:t></w:r></w:p><w:p><w:r><w:t xml:space="preserve">RILEVATO che, in base alle valutazioni di cui sopra, il Dott./Dott.ssa ____________________</w:t></w:r></w:p><w:p><w:r><w:t xml:space="preserve">ha le caratteristiche professionali meglio rispondenti alle esigenze di copertura della</w:t></w:r></w:p><w:p><w:r><w:t xml:space="preserve">posizione dirigenziale in oggetto in quanto</w:t></w:r></w:p><w:p><w:r><w:t xml:space="preserve">...................................................................................................................................</w:t></w:r></w:p><w:p><w:r><w:t xml:space="preserve">...................................................................................................................................</w:t></w:r></w:p><w:p><w:r><w:t xml:space="preserve"></w:t></w:r></w:p><w:p><w:r><w:t xml:space="preserve"> Inserire motivazioni a termini dell&apos;art. 109, TUEL: &quot;Gli incarichi dirigenziali sono conferiti a</w:t></w:r></w:p><w:p><w:r><w:t xml:space="preserve"> tempo determinato, ai sensi dell&apos;art. 50, c. 10, TUEL, con provvedimento motivato.........&quot;.</w:t></w:r></w:p><w:p><w:r><w:t xml:space="preserve"></w:t></w:r></w:p><w:p><w:r><w:t xml:space="preserve">DATO ATTO che il Dirigente ha presentato - contestualmente alla sottoscrizione del</w:t></w:r></w:p><w:p><w:r><w:t xml:space="preserve">presente atto - le autocertificazioni sull&apos;insussistenza delle condizioni di inconferibilit� ed</w:t></w:r></w:p><w:p><w:r><w:t xml:space="preserve">incompatibilit� di cui al D. Lgs. n. 39/2013;</w:t></w:r></w:p><w:p><w:r><w:t xml:space="preserve"></w:t></w:r></w:p><w:p><w:r><w:t xml:space="preserve">  CONFERISCE</w:t></w:r></w:p><w:p><w:r><w:t xml:space="preserve">Per tutte le motivazioni spiegate in premessa da intendersi integralmente richiamate e</w:t></w:r></w:p><w:p><w:r><w:t xml:space="preserve">trascritte:</w:t></w:r></w:p><w:p><w:r><w:t xml:space="preserve">L&apos;incarico dirigenziale ...................................., per la durata di anni .....................</w:t></w:r></w:p><w:p><w:r><w:t xml:space="preserve">Al predetto Dirigente sono attribuite le funzioni attribuite alla Struttura cui � assegnato</w:t></w:r></w:p><w:p><w:r><w:t xml:space="preserve">con deliberazione di Giunta comunale n........................... oltre quelle previste nel Piano</w:t></w:r></w:p><w:p><w:r><w:t xml:space="preserve">Esecutivo di Gestione.</w:t></w:r></w:p><w:p><w:r><w:t xml:space="preserve">L&apos;indennit� di posizione prevista per le strutture dirigenziali sar� definita sulla base del</w:t></w:r></w:p><w:p><w:r><w:t xml:space="preserve">processo di pesatura da parte dell&apos;Organismo Indipendente di Valutazione/Nucleo di</w:t></w:r></w:p><w:p><w:r><w:t xml:space="preserve">Valutazione.</w:t></w:r></w:p><w:p><w:r><w:t xml:space="preserve"></w:t></w:r></w:p><w:p><w:r><w:t xml:space="preserve">Art. 1, c. 221, legge n. 208/2015: &quot;Le regioni e gli enti locali provvedono alla ricognizione</w:t></w:r></w:p><w:p><w:r><w:t xml:space="preserve">delle proprie dotazioni organiche dirigenziali secondo i rispettivi ordinamenti, nonch� al</w:t></w:r></w:p><w:p><w:r><w:t xml:space="preserve">riordino delle competenze degli uffici dirigenziali, eliminando eventuali duplicazioni. Allo</w:t></w:r></w:p><w:p><w:r><w:t xml:space="preserve">scopo di garantire la maggior flessibilit� della figura dirigenziale nonch� il corretto</w:t></w:r></w:p><w:p><w:r><w:t xml:space="preserve">funzionamento degli uffici, il conferimento degli incarichi dirigenziali pu� essere attribuito</w:t></w:r></w:p><w:p><w:r><w:t xml:space="preserve">senza alcun vincolo di esclusivit� anche ai dirigenti dell&apos;avvocatura civica e della polizia</w:t></w:r></w:p><w:p><w:r><w:t xml:space="preserve">municipale&quot;.</w:t></w:r></w:p><w:p><w:r><w:t xml:space="preserve"></w:t></w:r></w:p><w:p><w:r><w:t xml:space="preserve">Il presente decreto sar� pubblicato sul Sito Istituzionale del Comune.</w:t></w:r></w:p><w:p><w:r><w:t xml:space="preserve"></w:t></w:r></w:p><w:p><w:r><w:t xml:space="preserve">Luogo e data  Firma</w:t></w:r></w:p><w:p><w:r><w:t xml:space="preserve"></w:t></w:r></w:p><w:p><w:r><w:t xml:space="preserve">  H. DECRETO DI NOMINA DI TITOLARE DI ELEVATA QUALIFICAZIONE (EQ)</w:t></w:r></w:p><w:p><w:r><w:t xml:space="preserve">  DELL&apos;AREA/SERVIZIO ..................................... (OVVERO DELLE STRUTTURE</w:t></w:r></w:p><w:p><w:r><w:t xml:space="preserve">  DELL&apos;ENTE)</w:t></w:r></w:p><w:p><w:r><w:t xml:space="preserve"></w:t></w:r></w:p><w:p><w:r><w:t xml:space="preserve">  IL SINDACO/IL DIRIGENTE</w:t></w:r></w:p><w:p><w:r><w:t xml:space="preserve">RILEVATO che:</w:t></w:r></w:p><w:p><w:r><w:t xml:space="preserve">- gli artt. 16 e seguenti del CCNL al personale del comparto Funzioni Locali, triennio 2019-</w:t></w:r></w:p><w:p><w:r><w:t xml:space="preserve">2021, siglato il 16 novembre 2022, disciplinano gli incarichi di Elevata Qualificazione (EQ);</w:t></w:r></w:p><w:p><w:r><w:t xml:space="preserve">RICHIAMATA la deliberazione della Giunta comunale n. ...... del .................., relativa</w:t></w:r></w:p><w:p><w:r><w:t xml:space="preserve">all&apos;assetto organizzativo dell&apos;Ente, da quale risulta l&apos;articolazione nei seguenti Settori/Aree:</w:t></w:r></w:p><w:p><w:r><w:t xml:space="preserve">- ....................................................;</w:t></w:r></w:p><w:p><w:r><w:t xml:space="preserve">- ....................................................;</w:t></w:r></w:p><w:p><w:r><w:t xml:space="preserve">- ....................................................;</w:t></w:r></w:p><w:p><w:r><w:t xml:space="preserve">RICHIAMATA, altres�, la deliberazione della Giunta comunale n. ...... del ..................,</w:t></w:r></w:p><w:p><w:r><w:t xml:space="preserve">relativa ai criteri di graduazione delle indennit� di posizione per gli incarichi di EQ ai sensi</w:t></w:r></w:p><w:p><w:r><w:t xml:space="preserve">dell&apos;art. 17, CCNL 16 novembre 2022;</w:t></w:r></w:p><w:p><w:r><w:t xml:space="preserve">VISTI gli artt. 50, 107 e 109, TUEL;</w:t></w:r></w:p><w:p><w:r><w:t xml:space="preserve">VISTO lo Statuto di questo Comune;</w:t></w:r></w:p><w:p><w:r><w:t xml:space="preserve">VISTO il vigente Regolamento sull&apos;ordinamento degli uffici e dei servizi, approvato con</w:t></w:r></w:p><w:p><w:r><w:t xml:space="preserve">deliberazione della Giunta comunale n. ...... del ..................;</w:t></w:r></w:p><w:p><w:r><w:t xml:space="preserve"></w:t></w:r></w:p><w:p><w:r><w:t xml:space="preserve"> Riportare le motivazioni sulla base dei criteri predeterminati (art. 18, CCNL 16 novembre</w:t></w:r></w:p><w:p><w:r><w:t xml:space="preserve"> 2022) per cui si ritiene di conferire l&apos;incarico di Elevata Qualificazione al soggetto</w:t></w:r></w:p><w:p><w:r><w:t xml:space="preserve"> individuato, tenendo conto, a termini di CCNL, della natura e caratteristiche dei programmi</w:t></w:r></w:p><w:p><w:r><w:t xml:space="preserve"> da realizzare, dei requisiti culturali posseduti, attitudini e capacit� professionale,</w:t></w:r></w:p><w:p><w:r><w:t xml:space="preserve"> esperienza acquisita in relazione alle funzioni ed alle attivit� da svolgere.</w:t></w:r></w:p><w:p><w:r><w:t xml:space="preserve"></w:t></w:r></w:p><w:p><w:r><w:t xml:space="preserve">ACQUISITI i pareri favorevoli di regolarit� amministrativa e contabile ai sensi dell&apos;art. 49,</w:t></w:r></w:p><w:p><w:r><w:t xml:space="preserve">TUEL, allegati al presente provvedimento a far parte integrante e sostanziale del medesimo</w:t></w:r></w:p><w:p><w:r><w:t xml:space="preserve"></w:t></w:r></w:p><w:p><w:r><w:t xml:space="preserve">  DECRETA</w:t></w:r></w:p><w:p><w:r><w:t xml:space="preserve">1) la titolarit� dell&apos;incarico di EQ della posizione dell&apos;Area/Settore ..............................., �</w:t></w:r></w:p><w:p><w:r><w:t xml:space="preserve">attribuita al Sig. ............................. per il periodo di anni ...... (massimo 3), e quindi fino</w:t></w:r></w:p><w:p><w:r><w:t xml:space="preserve">al ................, con riconoscimento di un&apos;indennit� di posizione nella misura annua di euro</w:t></w:r></w:p><w:p><w:r><w:t xml:space="preserve">............................;</w:t></w:r></w:p><w:p><w:r><w:t xml:space="preserve">2) la titolarit� dell&apos;incarico di EQ della posizione dell&apos;Area/Settore ..............................., �</w:t></w:r></w:p><w:p><w:r><w:t xml:space="preserve">attribuita al Sig. ............................. per il periodo di anni ...... (massimo 3), e quindi fino</w:t></w:r></w:p><w:p><w:r><w:t xml:space="preserve">al ................, con riconoscimento di un&apos;indennit� di posizione nella misura annua di euro</w:t></w:r></w:p><w:p><w:r><w:t xml:space="preserve">............................;</w:t></w:r></w:p><w:p><w:r><w:t xml:space="preserve">3) la titolarit� dell&apos;incarico di EQ della posizione dell&apos;Area/Settore ..............................., �</w:t></w:r></w:p><w:p><w:r><w:t xml:space="preserve">attribuita al Sig. ............................. per il periodo di anni ...... (massimo 3), e quindi fino</w:t></w:r></w:p><w:p><w:r><w:t xml:space="preserve">al ................, con riconoscimento di un&apos;indennit� di posizione nella misura annua di euro</w:t></w:r></w:p><w:p><w:r><w:t xml:space="preserve">.............................</w:t></w:r></w:p><w:p><w:r><w:t xml:space="preserve"></w:t></w:r></w:p><w:p><w:r><w:t xml:space="preserve">DI ACQUISIRE le dichiarazioni di insussistenza delle cause di inconferibilit� e</w:t></w:r></w:p><w:p><w:r><w:t xml:space="preserve">incompatibilit� da rendersi dal/dai predetti ai sensi dell&apos;art. 20 del D.Lgs. 8 aprile 2013,</w:t></w:r></w:p><w:p><w:r><w:t xml:space="preserve">n. 39, che, ai sensi del comma 4 del citato articolo, costituiscono condizione per</w:t></w:r></w:p><w:p><w:r><w:t xml:space="preserve">l&apos;acquisizione di efficacia dell&apos;incarico.</w:t></w:r></w:p><w:p><w:r><w:t xml:space="preserve"></w:t></w:r></w:p><w:p><w:r><w:t xml:space="preserve">Il presente decreto sar� pubblicato sul Sito Istituzionale del Comune.</w:t></w:r></w:p><w:p><w:r><w:t xml:space="preserve"></w:t></w:r></w:p><w:p><w:r><w:t xml:space="preserve">Luogo e data  Firma</w:t></w:r></w:p><w:p><w:r><w:t xml:space="preserve"></w:t></w:r></w:p><w:p><w:r><w:t xml:space="preserve">  I. NOMINA E DESIGNAZIONE DI RAPPRESENTANTI DEL COMUNE PRESSO</w:t></w:r></w:p><w:p><w:r><w:t xml:space="preserve">  ENTI, AZIENDE ED ISTITUZIONI</w:t></w:r></w:p><w:p><w:r><w:t xml:space="preserve"></w:t></w:r></w:p><w:p><w:r><w:t xml:space="preserve">MODELLO I.1. DELIBERA DI APPROVAZIONE DEGLI INDIRIZZI PER LA NOMINA</w:t></w:r></w:p><w:p><w:r><w:t xml:space="preserve"></w:t></w:r></w:p><w:p><w:r><w:t xml:space="preserve">  IL CONSIGLIO COMUNALE</w:t></w:r></w:p><w:p><w:r><w:t xml:space="preserve">VISTO:</w:t></w:r></w:p><w:p><w:r><w:t xml:space="preserve">- l&apos;art. 42, comma 2, lett. m), TUEL che individua tra le competenze del Consiglio comunale</w:t></w:r></w:p><w:p><w:r><w:t xml:space="preserve">la &quot;definizione degli indirizzi per la nomina e la designazione di rappresentanti del comune</w:t></w:r></w:p><w:p><w:r><w:t xml:space="preserve">presso enti, aziende ed istituzioni, nonch� nomina dei rappresentanti del consiglio presso</w:t></w:r></w:p><w:p><w:r><w:t xml:space="preserve">enti, aziende ed istituzioni ad esso espressamente riservata dalla legge&quot;;</w:t></w:r></w:p><w:p><w:r><w:t xml:space="preserve">- l&apos;art. 50, comma 8, del medesimo TUEL, ai sensi del quale il Sindaco provvede alla</w:t></w:r></w:p><w:p><w:r><w:t xml:space="preserve">nomina, alla designazione e alla revoca dei rappresentanti del Comune presso enti, aziende</w:t></w:r></w:p><w:p><w:r><w:t xml:space="preserve">ed istituzioni sulla base degli indirizzi stabiliti dal Consiglio comunale;</w:t></w:r></w:p><w:p><w:r><w:t xml:space="preserve">- l&apos;art. ..... dello Statuto comunale con riguardo alle competenze del Consiglio nella materia</w:t></w:r></w:p><w:p><w:r><w:t xml:space="preserve">in questione;</w:t></w:r></w:p><w:p><w:r><w:t xml:space="preserve">CONSIDERATO quanto disposto dall&apos;art. 11, c. 4, del D. Lgs. n. 175/2016 e s.m.i, per il</w:t></w:r></w:p><w:p><w:r><w:t xml:space="preserve">quale nella scelta degli amministratori delle societ� a controllo pubblico, le</w:t></w:r></w:p><w:p><w:r><w:t xml:space="preserve">amministrazioni assicurano il rispetto del principio di equilibrio di genere, almeno nella</w:t></w:r></w:p><w:p><w:r><w:t xml:space="preserve">misura di un terzo, da computare sul numero complessivo delle designazioni o nomine</w:t></w:r></w:p><w:p><w:r><w:t xml:space="preserve">effettuate in corso d&apos;anno. Qualora la societ� abbia un organo amministrativo collegiale, lo</w:t></w:r></w:p><w:p><w:r><w:t xml:space="preserve">statuto prevede che la scelta degli amministratori da eleggere sia effettuata nel rispetto dei</w:t></w:r></w:p><w:p><w:r><w:t xml:space="preserve">criteri stabiliti dalla legge 12 luglio 2011, n. 120;</w:t></w:r></w:p><w:p><w:r><w:t xml:space="preserve">TENUTO CONTO di quanto stabilito dall&apos;art. 3 della legge n. 120/2011;</w:t></w:r></w:p><w:p><w:r><w:t xml:space="preserve">CONSIDERATO quanto disposto dall&apos;art. 9, c. 7, del D. Lgs. n. 175/2016 e s.m.i, per il</w:t></w:r></w:p><w:p><w:r><w:t xml:space="preserve">quale, se lo statuto della societ� partecipata preveda, ai sensi dell&apos;art. 2449 c.c., la facolt�</w:t></w:r></w:p><w:p><w:r><w:t xml:space="preserve">del socio pubblico di nominare o revocare direttamente uno o pi� componenti di organi</w:t></w:r></w:p><w:p><w:r><w:t xml:space="preserve">interni della societ�, i relativi atti sono efficaci dalla data di ricevimento, da parte della</w:t></w:r></w:p><w:p><w:r><w:t xml:space="preserve">societ�, della comunicazione dell&apos;atto di nomina o di revoca, fatta salva l&apos;applicazione</w:t></w:r></w:p><w:p><w:r><w:t xml:space="preserve">dell&apos;art. 2400, c. 2, c.c.;</w:t></w:r></w:p><w:p><w:r><w:t xml:space="preserve">VISTO l&apos;allegato parere tecnico ai sensi dell&apos;art. 49, TUEL;</w:t></w:r></w:p><w:p><w:r><w:t xml:space="preserve"></w:t></w:r></w:p><w:p><w:r><w:t xml:space="preserve">  DELIBERA</w:t></w:r></w:p><w:p><w:r><w:t xml:space="preserve"></w:t></w:r></w:p><w:p><w:r><w:t xml:space="preserve">I. DI APPROVARE gli &quot;Indirizzi per la nomina e la designazione di rappresentanti del Comune</w:t></w:r></w:p><w:p><w:r><w:t xml:space="preserve">presso enti, aziende ed istituzioni&quot;, allegati al presente provvedimento quale parte</w:t></w:r></w:p><w:p><w:r><w:t xml:space="preserve">integrante e sostanziale;</w:t></w:r></w:p><w:p><w:r><w:t xml:space="preserve">II. DI DISPORRE che i presenti indirizzi trovino applicazione relativamente agli avvisi per</w:t></w:r></w:p><w:p><w:r><w:t xml:space="preserve">nomine e designazioni, di competenza del Sindaco e del Consiglio comunale, pubblicati</w:t></w:r></w:p><w:p><w:r><w:t xml:space="preserve">successivamente all&apos;entrata in vigore degli indirizzi stessi.</w:t></w:r></w:p><w:p><w:r><w:t xml:space="preserve"></w:t></w:r></w:p><w:p><w:r><w:t xml:space="preserve">ALLEGATO A</w:t></w:r></w:p><w:p><w:r><w:t xml:space="preserve"></w:t></w:r></w:p><w:p><w:r><w:t xml:space="preserve">INDIRIZZI PER LA NOMINA E LA DESIGNAZIONE DI RAPPRESENTANTI DEL COMUNE PRESSO ENTI,</w:t></w:r></w:p><w:p><w:r><w:t xml:space="preserve"></w:t></w:r></w:p><w:p><w:r><w:t xml:space="preserve">AZIENDE ED ISTITUZIONI</w:t></w:r></w:p><w:p><w:r><w:t xml:space="preserve"></w:t></w:r></w:p><w:p><w:r><w:t xml:space="preserve">Il presente allegato individua una serie di criteri generali che l&apos;ente pu� sviluppare in ragione</w:t></w:r></w:p><w:p><w:r><w:t xml:space="preserve">alle proprie valutazioni, tenuto conto delle fattispecie concrete, nel rispetto comunque dei</w:t></w:r></w:p><w:p><w:r><w:t xml:space="preserve">principi di legge.</w:t></w:r></w:p><w:p><w:r><w:t xml:space="preserve"></w:t></w:r></w:p><w:p><w:r><w:t xml:space="preserve">  Art. 1</w:t></w:r></w:p><w:p><w:r><w:t xml:space="preserve">  Ambito di applicazione e principi generali</w:t></w:r></w:p><w:p><w:r><w:t xml:space="preserve">1. Gli indirizzi e le procedure di cui al presente atto si applicano alle nomine e designazioni</w:t></w:r></w:p><w:p><w:r><w:t xml:space="preserve">di competenza del Sindaco, nonch� a quelle di competenza del Consiglio comunale, al fine</w:t></w:r></w:p><w:p><w:r><w:t xml:space="preserve">di assicurare ogni possibile garanzia in ordine ai requisiti ed ai criteri di scelta.</w:t></w:r></w:p><w:p><w:r><w:t xml:space="preserve">2. Le presenti linee di indirizzo non trovano applicazione:</w:t></w:r></w:p><w:p><w:r><w:t xml:space="preserve">a. nei casi in cui la persona da nominare o da designare sia espressamente individuata da</w:t></w:r></w:p><w:p><w:r><w:t xml:space="preserve">disposizione di legge, statuto, regolamento, convenzione;</w:t></w:r></w:p><w:p><w:r><w:t xml:space="preserve">b. nei casi di partecipazione a Comitati, Gruppi di Lavoro, Commissioni operanti all&apos;interno</w:t></w:r></w:p><w:p><w:r><w:t xml:space="preserve">dell&apos;Amministrazione comunale o ad analoghi organismi con esclusiva valenza interna;</w:t></w:r></w:p><w:p><w:r><w:t xml:space="preserve">c. nei casi direttamente connessi alle funzioni di Sindaco, Assessore, Consigliere</w:t></w:r></w:p><w:p><w:r><w:t xml:space="preserve">Comunale;</w:t></w:r></w:p><w:p><w:r><w:t xml:space="preserve">d. per le designazioni in societ� quotate in borsa (eventuale) nonch�, qualora ricorrano</w:t></w:r></w:p><w:p><w:r><w:t xml:space="preserve">motivate ragioni d&apos;urgenza, per le designazioni in societ� controllate e partecipate, in enti</w:t></w:r></w:p><w:p><w:r><w:t xml:space="preserve">pubblici o privati controllati o partecipati. In ogni caso restano fermi i requisiti richiesti dai</w:t></w:r></w:p><w:p><w:r><w:t xml:space="preserve">presenti indirizzi per l&apos;assunzione della carica.</w:t></w:r></w:p><w:p><w:r><w:t xml:space="preserve"></w:t></w:r></w:p><w:p><w:r><w:t xml:space="preserve">  Art. 2</w:t></w:r></w:p><w:p><w:r><w:t xml:space="preserve">  Requisiti soggettivi</w:t></w:r></w:p><w:p><w:r><w:t xml:space="preserve">1. I rappresentanti del Comune in enti, aziende ed istituzioni devono essere in possesso</w:t></w:r></w:p><w:p><w:r><w:t xml:space="preserve">dei diritti civili e politici e doti di elevata qualit� morale e di indipendenza di giudizio.</w:t></w:r></w:p><w:p><w:r><w:t xml:space="preserve">2. I rappresentanti del Comune:</w:t></w:r></w:p><w:p><w:r><w:t xml:space="preserve">a) non devono trovarsi in alcuna delle condizioni ostative alla candidatura a Consigliere</w:t></w:r></w:p><w:p><w:r><w:t xml:space="preserve">Comunale, n� in alcuna condizione di inconferibilit� od incompatibilit�, ai sensi del D.Lgs.</w:t></w:r></w:p><w:p><w:r><w:t xml:space="preserve">n. 39/2013;</w:t></w:r></w:p><w:p><w:r><w:t xml:space="preserve">b) non devono trovarsi in alcuna delle condizioni di cui all&apos;art. 10, D.Lgs. n. 235/2012 e</w:t></w:r></w:p><w:p><w:r><w:t xml:space="preserve">smi, ostative all&apos;assunzione dell&apos;incarico;</w:t></w:r></w:p><w:p><w:r><w:t xml:space="preserve">c) non devono trovarsi in alcuna delle condizioni ostative all&apos;incarico ai sensi dell&apos;art. 5, c.</w:t></w:r></w:p><w:p><w:r><w:t xml:space="preserve">9, del D.L. 6 luglio 2012, n. 95, conv. in legge n. 135/2012;</w:t></w:r></w:p><w:p><w:r><w:t xml:space="preserve">d) non devono essere componenti di organi consultivi, di vigilanza o di controllo chiamati</w:t></w:r></w:p><w:p><w:r><w:t xml:space="preserve">ad esprimersi sui provvedimenti e sull&apos;attivit� degli enti, aziende o istituzioni cui si riferisce</w:t></w:r></w:p><w:p><w:r><w:t xml:space="preserve">la nomina o designazione;</w:t></w:r></w:p><w:p><w:r><w:t xml:space="preserve">e) non devono trovarsi in condizioni di conflitto d&apos;interesse rispetto all&apos;incarico.</w:t></w:r></w:p><w:p><w:r><w:t xml:space="preserve">3. Ove sopraggiunga in corso di mandato una causa d&apos;impedimento alla nomina o</w:t></w:r></w:p><w:p><w:r><w:t xml:space="preserve">designazione prevista dalla legge o dal presente regolamento, essa si trasforma in causa</w:t></w:r></w:p><w:p><w:r><w:t xml:space="preserve">d&apos;incompatibilit�;</w:t></w:r></w:p><w:p><w:r><w:t xml:space="preserve">4. Coloro che rappresentano il Comune possono ricoprire lo stesso incarico per due soli</w:t></w:r></w:p><w:p><w:r><w:t xml:space="preserve">mandati interi, salvo deroga accordata con motivata decisione, per un unico ulteriore</w:t></w:r></w:p><w:p><w:r><w:t xml:space="preserve">mandato.</w:t></w:r></w:p><w:p><w:r><w:t xml:space="preserve"></w:t></w:r></w:p><w:p><w:r><w:t xml:space="preserve">  Art. 3</w:t></w:r></w:p><w:p><w:r><w:t xml:space="preserve">  Requisiti professionali</w:t></w:r></w:p><w:p><w:r><w:t xml:space="preserve">1. I rappresentanti del Comune in enti, aziende ed istituzioni devono essere in possesso di</w:t></w:r></w:p><w:p><w:r><w:t xml:space="preserve">adeguata professionalit�, qualificazione ed esperienza rispetto all&apos;incarico da ricoprire.</w:t></w:r></w:p><w:p><w:r><w:t xml:space="preserve">2. I requisiti di cui al comma 1 sono dettagliati in apposito curriculum, debitamente</w:t></w:r></w:p><w:p><w:r><w:t xml:space="preserve">sottoscritto dall&apos;interessato.</w:t></w:r></w:p><w:p><w:r><w:t xml:space="preserve">(eventuale) 3. Per i candidati alla nomina in collegi sindacali o dei revisori � richiesta anche</w:t></w:r></w:p><w:p><w:r><w:t xml:space="preserve">l&apos;iscrizione nel Registro dei Revisori contabili.</w:t></w:r></w:p><w:p><w:r><w:t xml:space="preserve"></w:t></w:r></w:p><w:p><w:r><w:t xml:space="preserve">  Art. 4</w:t></w:r></w:p><w:p><w:r><w:t xml:space="preserve">  Pari opportunit�</w:t></w:r></w:p><w:p><w:r><w:t xml:space="preserve">1. Le nomine effettuate ai sensi dei presenti indirizzi devono rispettare le disposizioni di</w:t></w:r></w:p><w:p><w:r><w:t xml:space="preserve">legge in tema di parit� di accesso di genere e di pari opportunit�</w:t></w:r></w:p><w:p><w:r><w:t xml:space="preserve"></w:t></w:r></w:p><w:p><w:r><w:t xml:space="preserve">  Art. 5</w:t></w:r></w:p><w:p><w:r><w:t xml:space="preserve">  Pubblicit� delle nomine</w:t></w:r></w:p><w:p><w:r><w:t xml:space="preserve">1. Il Sindaco comunica alla Presidenza del Consiglio per il successivo inoltro ai consiglieri,</w:t></w:r></w:p><w:p><w:r><w:t xml:space="preserve">l&apos;elenco delle nomine da effettuarsi.</w:t></w:r></w:p><w:p><w:r><w:t xml:space="preserve">2. Il relativo avviso � pubblicato sul sito istituzionale dell&apos;ente per un periodo di giorni</w:t></w:r></w:p><w:p><w:r><w:t xml:space="preserve">...........</w:t></w:r></w:p><w:p><w:r><w:t xml:space="preserve">3. L&apos;avviso contiene il termine perentorio per proporre la candidatura.</w:t></w:r></w:p><w:p><w:r><w:t xml:space="preserve"></w:t></w:r></w:p><w:p><w:r><w:t xml:space="preserve">  Art. 6</w:t></w:r></w:p><w:p><w:r><w:t xml:space="preserve">  Candidature</w:t></w:r></w:p><w:p><w:r><w:t xml:space="preserve">1. I soggetti interessati ed in possesso dei requisiti di cui agli articoli precedenti propongono</w:t></w:r></w:p><w:p><w:r><w:t xml:space="preserve">direttamente la loro candidatura.</w:t></w:r></w:p><w:p><w:r><w:t xml:space="preserve">2. Le candidature per le nomine e le designazioni devono essere indirizzate al Sindaco e</w:t></w:r></w:p><w:p><w:r><w:t xml:space="preserve">devono essere corredate da:</w:t></w:r></w:p><w:p><w:r><w:t xml:space="preserve">  a. curriculum vitae contenente: le generalit� complete e residenza; il titolo di studio e le</w:t></w:r></w:p><w:p><w:r><w:t xml:space="preserve">  precedenti esperienze lavorative; l&apos;occupazione abituale, l&apos;elenco delle cariche pubbliche,</w:t></w:r></w:p><w:p><w:r><w:t xml:space="preserve">  ovvero degli incarichi ricoperti in societ� a partecipazione pubblica, nonch� in enti,</w:t></w:r></w:p><w:p><w:r><w:t xml:space="preserve">  associazioni, societ� private iscritte nei pubblici registri; i motivi che giustificano la</w:t></w:r></w:p><w:p><w:r><w:t xml:space="preserve">  candidatura;</w:t></w:r></w:p><w:p><w:r><w:t xml:space="preserve">  b. dichiarazione di insussistenza di cause di impedimento alla nomina/designazione;</w:t></w:r></w:p><w:p><w:r><w:t xml:space="preserve">  c. nel caso di sussistenza di cause di incompatibilit�, dichiarazione che le stesse</w:t></w:r></w:p><w:p><w:r><w:t xml:space="preserve">  saranno sanate prima della nomina.</w:t></w:r></w:p><w:p><w:r><w:t xml:space="preserve">3. La candidatura deve essere sottoscritta dal presentatore, corredata dalla fotocopia di</w:t></w:r></w:p><w:p><w:r><w:t xml:space="preserve">documento di identit� o firma elettronica.</w:t></w:r></w:p><w:p><w:r><w:t xml:space="preserve">4. Non saranno accolte le candidature che:</w:t></w:r></w:p><w:p><w:r><w:t xml:space="preserve">  a. non attestino la sussistenza dei requisiti richiesti;</w:t></w:r></w:p><w:p><w:r><w:t xml:space="preserve">  b. non siano state regolarmente sottoscritte.</w:t></w:r></w:p><w:p><w:r><w:t xml:space="preserve">(eventuale) 5. Tutte le candidature presentate decadono automaticamente alla scadenza</w:t></w:r></w:p><w:p><w:r><w:t xml:space="preserve">del mandato del Sindaco.</w:t></w:r></w:p><w:p><w:r><w:t xml:space="preserve"></w:t></w:r></w:p><w:p><w:r><w:t xml:space="preserve">  Articolo 7</w:t></w:r></w:p><w:p><w:r><w:t xml:space="preserve">  Esame delle candidature</w:t></w:r></w:p><w:p><w:r><w:t xml:space="preserve">1. Il Sindaco, entro i ........ giorni successivi alla data di scadenza di presentazione delle</w:t></w:r></w:p><w:p><w:r><w:t xml:space="preserve">candidature, trasmette le stesse, unitamente ai curricula dei candidati e all&apos;indicazione se</w:t></w:r></w:p><w:p><w:r><w:t xml:space="preserve">siano gi� stati designati per analoghi incarichi nel presente e nel precedente ciclo</w:t></w:r></w:p><w:p><w:r><w:t xml:space="preserve">amministrativo, in forma digitale, ai Capigruppo consiliari (e/ovvero all&apos;apposita</w:t></w:r></w:p><w:p><w:r><w:t xml:space="preserve">commissione), ed all&apos;Ufficio competente all&apos;istruttoria.</w:t></w:r></w:p><w:p><w:r><w:t xml:space="preserve">2. Le richieste di nomina pervenute devono essere precedute, d&apos;ufficio, dalla verifica</w:t></w:r></w:p><w:p><w:r><w:t xml:space="preserve">dell&apos;inesistenza di cause ostative all&apos;assunzione della carica indicate nel precedente art. 2,</w:t></w:r></w:p><w:p><w:r><w:t xml:space="preserve">c. 2.</w:t></w:r></w:p><w:p><w:r><w:t xml:space="preserve">3. Ogni Capogruppo (e/o consigliere), entro .............. giorni successivi al ricevimento delle</w:t></w:r></w:p><w:p><w:r><w:t xml:space="preserve">candidature, ha facolt� di formulare osservazioni sulla base di richiesta motivata in merito</w:t></w:r></w:p><w:p><w:r><w:t xml:space="preserve">alle candidature stesse.</w:t></w:r></w:p><w:p><w:r><w:t xml:space="preserve">4. La Conferenza dei Capigruppo/Commissione, tenuto conto dell&apos;istruttoria d&apos;ufficio, e</w:t></w:r></w:p><w:p><w:r><w:t xml:space="preserve">valutate le osservazioni formulate dai Consiglieri, rimette le candidature al Sindaco.</w:t></w:r></w:p><w:p><w:r><w:t xml:space="preserve"></w:t></w:r></w:p><w:p><w:r><w:t xml:space="preserve">  Articolo 8</w:t></w:r></w:p><w:p><w:r><w:t xml:space="preserve">  Nomina o designazione da parte del Sindaco</w:t></w:r></w:p><w:p><w:r><w:t xml:space="preserve">1. Il Sindaco effettua le nomine o designazioni di competenza con provvedimento motivato,</w:t></w:r></w:p><w:p><w:r><w:t xml:space="preserve">previa valutazione delle candidature, ove presentate a seguito dell&apos;avviso, o comunque</w:t></w:r></w:p><w:p><w:r><w:t xml:space="preserve">pervenute.</w:t></w:r></w:p><w:p><w:r><w:t xml:space="preserve">2. I provvedimenti di nomina o designazione sono pubblicati all&apos;Albo online per 15 giorni</w:t></w:r></w:p><w:p><w:r><w:t xml:space="preserve">consecutivi.</w:t></w:r></w:p><w:p><w:r><w:t xml:space="preserve"></w:t></w:r></w:p><w:p><w:r><w:t xml:space="preserve">  Articolo 9</w:t></w:r></w:p><w:p><w:r><w:t xml:space="preserve">  Condizione di efficacia</w:t></w:r></w:p><w:p><w:r><w:t xml:space="preserve">1. I soggetti nominati, presentano una dichiarazione sulla insussistenza delle cause</w:t></w:r></w:p><w:p><w:r><w:t xml:space="preserve">ostative richiamate al precedente art. 2, c. 2. Detta dichiarazione � condizione per</w:t></w:r></w:p><w:p><w:r><w:t xml:space="preserve">l&apos;acquisizione dell&apos;efficacia dell&apos;incarico o della carica.</w:t></w:r></w:p><w:p><w:r><w:t xml:space="preserve">2. La dichiarazione � ripetuta annualmente.</w:t></w:r></w:p><w:p><w:r><w:t xml:space="preserve"></w:t></w:r></w:p><w:p><w:r><w:t xml:space="preserve">  Art. 10</w:t></w:r></w:p><w:p><w:r><w:t xml:space="preserve">  Revoca</w:t></w:r></w:p><w:p><w:r><w:t xml:space="preserve">1. Il Sindaco pu� revocare le nomine di propria competenza in caso di:</w:t></w:r></w:p><w:p><w:r><w:t xml:space="preserve">  a. perdita di uno dei requisiti previsti per la nomina;</w:t></w:r></w:p><w:p><w:r><w:t xml:space="preserve">  b. incompatibilit� sopravvenuta;</w:t></w:r></w:p><w:p><w:r><w:t xml:space="preserve">  c. gravi comportamenti omissivi o gravi e/o reiterate inottemperanze alle direttive</w:t></w:r></w:p><w:p><w:r><w:t xml:space="preserve">  istituzionali e agli indirizzi definiti dal Sindaco o dal Consiglio comunale per i settori in</w:t></w:r></w:p><w:p><w:r><w:t xml:space="preserve">  cui operano gli enti, le aziende, le istituzioni presso cui � avvenuta la nomina;</w:t></w:r></w:p><w:p><w:r><w:t xml:space="preserve">  d. gravi irregolarit� nella gestione, documentata inefficienza, pregiudizio arrecato agli</w:t></w:r></w:p><w:p><w:r><w:t xml:space="preserve">  interessi del Comune o dell&apos;ente, azienda o istituzione presso cui � avvenuta la nomina;</w:t></w:r></w:p><w:p><w:r><w:t xml:space="preserve">  e. venir meno del rapporto fiduciario.</w:t></w:r></w:p><w:p><w:r><w:t xml:space="preserve"></w:t></w:r></w:p><w:p><w:r><w:t xml:space="preserve">MODELLO I.2. PROVVEDIMENTO DI NOMINA DI RAPPRESENTANTI DEL COMUNE PRESSO ENTI,</w:t></w:r></w:p><w:p><w:r><w:t xml:space="preserve">AZIENDE, ISTITUZIONI</w:t></w:r></w:p><w:p><w:r><w:t xml:space="preserve"></w:t></w:r></w:p><w:p><w:r><w:t xml:space="preserve">  IL SINDACO</w:t></w:r></w:p><w:p><w:r><w:t xml:space="preserve">VISTI:</w:t></w:r></w:p><w:p><w:r><w:t xml:space="preserve">- l&apos;art. 2449 del Codice civile;</w:t></w:r></w:p><w:p><w:r><w:t xml:space="preserve">- il D.Lgs. n. 175/2016, Testo unico delle societ� a partecipazione pubblica, ed in particolare</w:t></w:r></w:p><w:p><w:r><w:t xml:space="preserve">l&apos;art. 11;</w:t></w:r></w:p><w:p><w:r><w:t xml:space="preserve">- il D.Lgs. n. 39/2013, Disposizioni in materia di inconferibilit� e incompatibilit� di</w:t></w:r></w:p><w:p><w:r><w:t xml:space="preserve">incarichi presso le pubbliche amministrazioni e presso gli enti privati in controllo pubblico,</w:t></w:r></w:p><w:p><w:r><w:t xml:space="preserve">a norma dell&apos;art. 1, commi 49 e 50, della legge 6 novembre 2012, n. 190;</w:t></w:r></w:p><w:p><w:r><w:t xml:space="preserve">- il D.Lgs. n. 235/2012, in particolare l&apos;art. 10, c. 2;</w:t></w:r></w:p><w:p><w:r><w:t xml:space="preserve">- il D.Lgs. n. 33/2013, Riordino della disciplina riguardante gli obblighi di pubblicit�,</w:t></w:r></w:p><w:p><w:r><w:t xml:space="preserve">trasparenza e diffusione di informazioni da parte delle pubbliche amministrazioni;</w:t></w:r></w:p><w:p><w:r><w:t xml:space="preserve">- la legge n. 120/2011;</w:t></w:r></w:p><w:p><w:r><w:t xml:space="preserve">PREMESSO CHE:</w:t></w:r></w:p><w:p><w:r><w:t xml:space="preserve">- a termini dell&apos;art. 50, c. 8, TUEL, sulla base degli indirizzi stabiliti dal Consiglio il Sindaco</w:t></w:r></w:p><w:p><w:r><w:t xml:space="preserve">nomina, i rappresentanti del Comune presso enti, aziende ed istituzioni;</w:t></w:r></w:p><w:p><w:r><w:t xml:space="preserve">- le nomine e le designazioni debbono essere effettuate entro 45 giorni dall&apos;insediamento:</w:t></w:r></w:p><w:p><w:r><w:t xml:space="preserve">- con delibera del Consiglio comunale n........ del ............ sono stati approvati a termini</w:t></w:r></w:p><w:p><w:r><w:t xml:space="preserve">del medesimo art. 50 gli indirizzi per la nomina;</w:t></w:r></w:p><w:p><w:r><w:t xml:space="preserve">VISTE le designazioni pervenute valutate le osservazioni presentate dalla Conferenza dei</w:t></w:r></w:p><w:p><w:r><w:t xml:space="preserve">capigruppo/Commissione consiliare competente;</w:t></w:r></w:p><w:p><w:r><w:t xml:space="preserve">VALUTATI i curricula dei richiedenti la nomina;</w:t></w:r></w:p><w:p><w:r><w:t xml:space="preserve">ACCERTATE le competenze dei soggetti che si andranno a nominare;</w:t></w:r></w:p><w:p><w:r><w:t xml:space="preserve"></w:t></w:r></w:p><w:p><w:r><w:t xml:space="preserve">  DECRETA</w:t></w:r></w:p><w:p><w:r><w:t xml:space="preserve">di nominare rappresentanti del Comune di ................................. nei seguenti organismi:</w:t></w:r></w:p><w:p><w:r><w:t xml:space="preserve"></w:t></w:r></w:p><w:p><w:r><w:t xml:space="preserve">ENTI - AZIENDE - ISTITUZIONI - ASSOCIAZIONI  RAPPRESENTANTE</w:t></w:r></w:p><w:p><w:r><w:t xml:space="preserve"></w:t></w:r></w:p><w:p><w:r><w:t xml:space="preserve">Il presente decreto sar� pubblicato sul Sito Istituzionale del Comune.</w:t></w:r></w:p><w:p><w:r><w:t xml:space="preserve"></w:t></w:r></w:p><w:p><w:r><w:t xml:space="preserve">Luogo e data  Firma</w:t></w:r></w:p><w:p><w:r><w:t xml:space="preserve"></w:t></w:r></w:p><w:p><w:r><w:t xml:space="preserve">  L. SEGRETARIO COMUNALE</w:t></w:r></w:p><w:p><w:r><w:t xml:space="preserve">MODELLO L.1. RICHIESTA AVVIO PROCEDURA PUBBLICIZZAZIONE SEDE</w:t></w:r></w:p><w:p><w:r><w:t xml:space="preserve"></w:t></w:r></w:p><w:p><w:r><w:t xml:space="preserve">Prot. n. ...........  L�, ..............................................</w:t></w:r></w:p><w:p><w:r><w:t xml:space="preserve"></w:t></w:r></w:p><w:p><w:r><w:t xml:space="preserve">  Al Sig. ........................................</w:t></w:r></w:p><w:p><w:r><w:t xml:space="preserve">  Segretario del Comune di</w:t></w:r></w:p><w:p><w:r><w:t xml:space="preserve">  .................................................</w:t></w:r></w:p><w:p><w:r><w:t xml:space="preserve"></w:t></w:r></w:p><w:p><w:r><w:t xml:space="preserve">  Alla Prefettura - U.T.G.</w:t></w:r></w:p><w:p><w:r><w:t xml:space="preserve">  Albo dei Segretari comunali e</w:t></w:r></w:p><w:p><w:r><w:t xml:space="preserve">  provinciali</w:t></w:r></w:p><w:p><w:r><w:t xml:space="preserve">  Sezione regionale ...........................</w:t></w:r></w:p><w:p><w:r><w:t xml:space="preserve">  Pec: ............................................</w:t></w:r></w:p><w:p><w:r><w:t xml:space="preserve"></w:t></w:r></w:p><w:p><w:r><w:t xml:space="preserve">Oggetto: Richiesta avvio procedura pubblicizzazione sede.</w:t></w:r></w:p><w:p><w:r><w:t xml:space="preserve"></w:t></w:r></w:p><w:p><w:r><w:t xml:space="preserve">  IL SINDACO</w:t></w:r></w:p><w:p><w:r><w:t xml:space="preserve"></w:t></w:r></w:p><w:p><w:r><w:t xml:space="preserve">DATO ATTO che nel Comune di ........................................ il ................. si sono tenute</w:t></w:r></w:p><w:p><w:r><w:t xml:space="preserve">le elezioni amministrative e che il sottoscritto � stato proclamato Sindaco il giorno</w:t></w:r></w:p><w:p><w:r><w:t xml:space="preserve">.................;</w:t></w:r></w:p><w:p><w:r><w:t xml:space="preserve"></w:t></w:r></w:p><w:p><w:r><w:t xml:space="preserve">VISTO l&apos;art. 99 del D. Lgs. 267/2000;</w:t></w:r></w:p><w:p><w:r><w:t xml:space="preserve"></w:t></w:r></w:p><w:p><w:r><w:t xml:space="preserve">VISTO l&apos;art. 15 del D.P.R. n. 465/1997;</w:t></w:r></w:p><w:p><w:r><w:t xml:space="preserve"></w:t></w:r></w:p><w:p><w:r><w:t xml:space="preserve">VISTA la deliberazione del C.d.A. ex Ages n. 150 del 15 luglio 1999 con la quale, ai sensi</w:t></w:r></w:p><w:p><w:r><w:t xml:space="preserve">dell&apos;art. 15, c. 4, del D.P.R. 465/1997, sono state precisate le procedure per la nomina del</w:t></w:r></w:p><w:p><w:r><w:t xml:space="preserve">segretario titolare;</w:t></w:r></w:p><w:p><w:r><w:t xml:space="preserve"></w:t></w:r></w:p><w:p><w:r><w:t xml:space="preserve">VISTA la deliberazione del C.d.A. ex Ages n. 333 del 4 ottobre 2001 con la quale si � ribadito</w:t></w:r></w:p><w:p><w:r><w:t xml:space="preserve">il termine iniziale e finale della procedura di nomina del Segretario da parte del Sindaco e</w:t></w:r></w:p><w:p><w:r><w:t xml:space="preserve">del Presidente della Provincia neo eletti;</w:t></w:r></w:p><w:p><w:r><w:t xml:space="preserve"></w:t></w:r></w:p><w:p><w:r><w:t xml:space="preserve">VISTO il D.L. 31 maggio 2010, n. 78, conv. in legge n. 122/2010 art. 7, comma 31-ter;</w:t></w:r></w:p><w:p><w:r><w:t xml:space="preserve"></w:t></w:r></w:p><w:p><w:r><w:t xml:space="preserve">RITENUTO di avviare il procedimento di nomina del nuovo Segretario, mediante la richiesta</w:t></w:r></w:p><w:p><w:r><w:t xml:space="preserve">di pubblicizzazione della sede;</w:t></w:r></w:p><w:p><w:r><w:t xml:space="preserve"></w:t></w:r></w:p><w:p><w:r><w:t xml:space="preserve">  RICHIEDE</w:t></w:r></w:p><w:p><w:r><w:t xml:space="preserve"></w:t></w:r></w:p><w:p><w:r><w:t xml:space="preserve">alla Prefettura - Albo dei Segretari Comunali e Provinciali Sezione regionale ........... la</w:t></w:r></w:p><w:p><w:r><w:t xml:space="preserve">pubblicizzazione della sede di segreteria del Comune di ............................. per non</w:t></w:r></w:p><w:p><w:r><w:t xml:space="preserve">conferma del Segretario.</w:t></w:r></w:p><w:p><w:r><w:t xml:space="preserve"></w:t></w:r></w:p><w:p><w:r><w:t xml:space="preserve">  COMUNICA</w:t></w:r></w:p><w:p><w:r><w:t xml:space="preserve"></w:t></w:r></w:p><w:p><w:r><w:t xml:space="preserve">al Sig. ............................. l&apos;avvio del procedimento di nomina del nuovo Segretario</w:t></w:r></w:p><w:p><w:r><w:t xml:space="preserve">comunale, ai sensi dell&apos;art. 7 della legge n. 241/1990 e smi.</w:t></w:r></w:p><w:p><w:r><w:t xml:space="preserve"></w:t></w:r></w:p><w:p><w:r><w:t xml:space="preserve">A tal fine si fa presente che questa Segreteria � classificata in classe ......</w:t></w:r></w:p><w:p><w:r><w:t xml:space="preserve"></w:t></w:r></w:p><w:p><w:r><w:t xml:space="preserve">  Il Sindaco</w:t></w:r></w:p><w:p><w:r><w:t xml:space="preserve"></w:t></w:r></w:p><w:p><w:r><w:t xml:space="preserve">Nei casi di pubblicizzazioni di Segreterie generali di Classe 1/A e 1/B, la richiesta va</w:t></w:r></w:p><w:p><w:r><w:t xml:space="preserve">indirizzata a: Ministero dell&apos;Interno, Albo Nazionale dei Segretari comunali e provinciali,</w:t></w:r></w:p><w:p><w:r><w:t xml:space="preserve">Piazza Cavour 25, 00193 Roma - Pec: protocollo.albosegretari@pec.interno.it e p.c. all&apos;Albo</w:t></w:r></w:p><w:p><w:r><w:t xml:space="preserve">regionale Sezione ...............</w:t></w:r></w:p><w:p><w:r><w:t xml:space="preserve"></w:t></w:r></w:p><w:p><w:r><w:t xml:space="preserve">MODELLO L.2. DECRETO SINDACALE DI INDIVIDUAZIONE DEL SEGRETARIO</w:t></w:r></w:p><w:p><w:r><w:t xml:space="preserve"></w:t></w:r></w:p><w:p><w:r><w:t xml:space="preserve">Prot. n. ...........  L�, ..............................................</w:t></w:r></w:p><w:p><w:r><w:t xml:space="preserve"></w:t></w:r></w:p><w:p><w:r><w:t xml:space="preserve">  Alla Prefettura - U.T.G.</w:t></w:r></w:p><w:p><w:r><w:t xml:space="preserve">  Albo dei Segretari comunali e</w:t></w:r></w:p><w:p><w:r><w:t xml:space="preserve">  provinciali</w:t></w:r></w:p><w:p><w:r><w:t xml:space="preserve">  Sezione regionale ...........................</w:t></w:r></w:p><w:p><w:r><w:t xml:space="preserve">  Pec: ............................................</w:t></w:r></w:p><w:p><w:r><w:t xml:space="preserve"></w:t></w:r></w:p><w:p><w:r><w:t xml:space="preserve">Decreto Sindacale n. ....... del .........................</w:t></w:r></w:p><w:p><w:r><w:t xml:space="preserve"></w:t></w:r></w:p><w:p><w:r><w:t xml:space="preserve">Oggetto: Nomina del Segretario comunale titolare.</w:t></w:r></w:p><w:p><w:r><w:t xml:space="preserve"></w:t></w:r></w:p><w:p><w:r><w:t xml:space="preserve">  IL SINDACO</w:t></w:r></w:p><w:p><w:r><w:t xml:space="preserve"></w:t></w:r></w:p><w:p><w:r><w:t xml:space="preserve">Visto il proprio provvedimento prot. n. ....... del ......................... con il quale, a seguito di</w:t></w:r></w:p><w:p><w:r><w:t xml:space="preserve">pubblicazione della sede con avviso dell&apos;Albo Segretari n. ....... del ........................., � stato</w:t></w:r></w:p><w:p><w:r><w:t xml:space="preserve">individuato nella persona del sig. .............................................. il Segretario idoneo a</w:t></w:r></w:p><w:p><w:r><w:t xml:space="preserve">svolgere le relative funzioni presso la segreteria di questo Comune;</w:t></w:r></w:p><w:p><w:r><w:t xml:space="preserve"></w:t></w:r></w:p><w:p><w:r><w:t xml:space="preserve">Visto il Decreto Prefettizio n. ....... del ......................... con il quale si assegna quale</w:t></w:r></w:p><w:p><w:r><w:t xml:space="preserve">Segretario titolare della segreteria del Comune di .............................................. il/la</w:t></w:r></w:p><w:p><w:r><w:t xml:space="preserve">dott./dott.sa .............................................. iscritto/a nella fascia professionale lett. ......</w:t></w:r></w:p><w:p><w:r><w:t xml:space="preserve">dell&apos;Albo dei Segretari comunali e provinciali della Regione ..............................................;</w:t></w:r></w:p><w:p><w:r><w:t xml:space="preserve"></w:t></w:r></w:p><w:p><w:r><w:t xml:space="preserve">Ritenuto, pertanto, provvedere alla nomina del suddetto Segretario;</w:t></w:r></w:p><w:p><w:r><w:t xml:space="preserve"></w:t></w:r></w:p><w:p><w:r><w:t xml:space="preserve">Visto il D.P.R. n. 465/1997;</w:t></w:r></w:p><w:p><w:r><w:t xml:space="preserve"></w:t></w:r></w:p><w:p><w:r><w:t xml:space="preserve">Vista la deliberazione n. 150/1999 del C.d.A. Nazionale dell&apos;ex Agenzia Autonoma per la</w:t></w:r></w:p><w:p><w:r><w:t xml:space="preserve">Gestione dell&apos;Albo dei Segretari Comunali e Provinciali;</w:t></w:r></w:p><w:p><w:r><w:t xml:space="preserve"></w:t></w:r></w:p><w:p><w:r><w:t xml:space="preserve">Visto l&apos;art. 99 del D. Lgs. 267/2000;</w:t></w:r></w:p><w:p><w:r><w:t xml:space="preserve"></w:t></w:r></w:p><w:p><w:r><w:t xml:space="preserve">  NOMINA</w:t></w:r></w:p><w:p><w:r><w:t xml:space="preserve"></w:t></w:r></w:p><w:p><w:r><w:t xml:space="preserve">Segretario del Comune di .............................................., classe ......, il/la Dr./Dr.ssa</w:t></w:r></w:p><w:p><w:r><w:t xml:space="preserve">.............................................. nato/a a ...........................................il ...................;</w:t></w:r></w:p><w:p><w:r><w:t xml:space="preserve"></w:t></w:r></w:p><w:p><w:r><w:t xml:space="preserve">Fissa la decorrenza della nomina a far data dal..................., entro la quale il Segretario,</w:t></w:r></w:p><w:p><w:r><w:t xml:space="preserve">previa accettazione, dovr� assumere servizio;</w:t></w:r></w:p><w:p><w:r><w:t xml:space="preserve"></w:t></w:r></w:p><w:p><w:r><w:t xml:space="preserve">Il presente provvedimento, notificato al dott. .............................................., viene inviato</w:t></w:r></w:p><w:p><w:r><w:t xml:space="preserve">alla Prefettura � Albo dei Segretari Comunali e Provinciali, Sezione Regionale per gli</w:t></w:r></w:p><w:p><w:r><w:t xml:space="preserve">adempimenti consequenziali, al dott. .............................................. (Segretario non</w:t></w:r></w:p><w:p><w:r><w:t xml:space="preserve">confermato), nonch�, per opportuna conoscenza, al Comune di</w:t></w:r></w:p><w:p><w:r><w:t xml:space="preserve">.............................................., Amministrazione di provenienza del neo segretario</w:t></w:r></w:p><w:p><w:r><w:t xml:space="preserve">titolare.</w:t></w:r></w:p><w:p><w:r><w:t xml:space="preserve"></w:t></w:r></w:p><w:p><w:r><w:t xml:space="preserve">  Il Sindaco</w:t></w:r></w:p><w:p><w:r><w:t xml:space="preserve"></w:t></w:r></w:p><w:p><w:r><w:t xml:space="preserve">  __________________________________________</w:t></w:r></w:p><w:p><w:r><w:t xml:space="preserve"></w:t></w:r></w:p><w:p><w:r><w:t xml:space="preserve">  Per accettazione  Data ____________________</w:t></w:r></w:p><w:p><w:r><w:t xml:space="preserve">Dott. _____________________________</w:t></w:r></w:p><w:p><w:r><w:t xml:space="preserve"></w:t></w:r></w:p><w:p><w:r><w:t xml:space="preserve">Nei casi di pubblicizzazioni di Segreterie generali di Classe 1/A e 1/B, la richiesta va</w:t></w:r></w:p><w:p><w:r><w:t xml:space="preserve">indirizzata a: Ministero dell&apos;Interno, Albo Nazionale dei Segretari comunali e provinciali,</w:t></w:r></w:p><w:p><w:r><w:t xml:space="preserve">Piazza Cavour 25, 00193 Roma - Pec: protocollo.albosegretari@pec.interno.it e p.c. all&apos;Albo</w:t></w:r></w:p><w:p><w:r><w:t xml:space="preserve">regionale Sezione ...............</w:t></w:r></w:p><w:p><w:r><w:t xml:space="preserve"></w:t></w:r></w:p><w:p><w:r><w:t xml:space="preserve">MODELLO L.3. NOMINA DEL SEGRETARIO TITOLARE DI SEDE CONVENZIONATA</w:t></w:r></w:p><w:p><w:r><w:t xml:space="preserve"></w:t></w:r></w:p><w:p><w:r><w:t xml:space="preserve">  COMUNE di _____________</w:t></w:r></w:p><w:p><w:r><w:t xml:space="preserve"></w:t></w:r></w:p><w:p><w:r><w:t xml:space="preserve">  Decreto n. _____ del __________</w:t></w:r></w:p><w:p><w:r><w:t xml:space="preserve">Oggetto: Segreteria convenzionata fra i comuni di ____________ - Nomina del Segretario comunale</w:t></w:r></w:p><w:p><w:r><w:t xml:space="preserve"></w:t></w:r></w:p><w:p><w:r><w:t xml:space="preserve">  IL SINDACO</w:t></w:r></w:p><w:p><w:r><w:t xml:space="preserve">TENUTO CONTO di quanto stabilito in merito alla nomina del Segretario comunale dall&apos;art 99, c. 1 del</w:t></w:r></w:p><w:p><w:r><w:t xml:space="preserve">D. Lgs. n. 267/2000, dall&apos;art.15, c.3, del D.P.R. n.465/97 e dall&apos;art. ______ del Regolamento</w:t></w:r></w:p><w:p><w:r><w:t xml:space="preserve">sull&apos;ordinamento degli uffici e servizi;</w:t></w:r></w:p><w:p><w:r><w:t xml:space="preserve">VISTO il proprio provvedimento n. ____ del ___________ con il quale � stato individuato/a il/la</w:t></w:r></w:p><w:p><w:r><w:t xml:space="preserve">dottoressa ______________________ quale segretario comunale idoneo ad assumere la titolarit�</w:t></w:r></w:p><w:p><w:r><w:t xml:space="preserve">della sede convenzionata di segreteria comunale fra i comuni di _____________________________,</w:t></w:r></w:p><w:p><w:r><w:t xml:space="preserve">della quale questo Comune � capo convenzione;</w:t></w:r></w:p><w:p><w:r><w:t xml:space="preserve">TENUTO CONTO di quanto disposto dall&apos;art. 7, c. 31-ter, del D.L. n. 78/2010, conv. dalla legge n.</w:t></w:r></w:p><w:p><w:r><w:t xml:space="preserve">122/2010, e dal D.M. 31 luglio 2010 in merito alla soppressione dell&apos;AGES ed alla sua successione</w:t></w:r></w:p><w:p><w:r><w:t xml:space="preserve">a titolo universale da parte del Ministero dell&apos;Interno;</w:t></w:r></w:p><w:p><w:r><w:t xml:space="preserve">VISTA la deliberazione del CdA nazionale dell&apos;ex AGES n. 150 del 15 luglio 1999, con quale, ai sensi</w:t></w:r></w:p><w:p><w:r><w:t xml:space="preserve">dell&apos;art. 15, c.4, del D.P.R. n.465/1997, sono state precisate le procedure per la nomina del segretario</w:t></w:r></w:p><w:p><w:r><w:t xml:space="preserve">titolare;</w:t></w:r></w:p><w:p><w:r><w:t xml:space="preserve">VISTO il provvedimento prot. n. _____ del _______, con il quale il Prefetto di ____________ ha</w:t></w:r></w:p><w:p><w:r><w:t xml:space="preserve">assegnato il suddetto segretario comunale a questa sede di segreteria comunale convenzionata;</w:t></w:r></w:p><w:p><w:r><w:t xml:space="preserve">TENUTO CONTO che nelle sedi convenzionate spetta al Sindaco del Comune capo convenzione tutte</w:t></w:r></w:p><w:p><w:r><w:t xml:space="preserve">le fasi procedurali per la nomina del Segretario comunale, d&apos;intesa con gli altri Sindaci;</w:t></w:r></w:p><w:p><w:r><w:t xml:space="preserve">ACCERTATO l&apos;assenso dei Sindaci degli altri Comuni convenzionati, alla nomina del gi� citato</w:t></w:r></w:p><w:p><w:r><w:t xml:space="preserve">Segretario comunale quale titolare della sede di Segreteria comunale convenzionata;</w:t></w:r></w:p><w:p><w:r><w:t xml:space="preserve">VISTI il D.P.R. n. 465/1997, il D.lgs. n. 267/2000, il Regolamento sull&apos;ordinamento degli uffici e</w:t></w:r></w:p><w:p><w:r><w:t xml:space="preserve">servizi dell&apos;Ente e lo Statuto comunale;</w:t></w:r></w:p><w:p><w:r><w:t xml:space="preserve"></w:t></w:r></w:p><w:p><w:r><w:t xml:space="preserve">  DECRETA</w:t></w:r></w:p><w:p><w:r><w:t xml:space="preserve">I. di nominare il/la dottor/dottoressa ____________________ quale segretario comunale titolare delle</w:t></w:r></w:p><w:p><w:r><w:t xml:space="preserve">sedi di segreteria comunale convenzionata fra i comuni di __________________________, della</w:t></w:r></w:p><w:p><w:r><w:t xml:space="preserve">quale questo Comune � capo convenzione. Il termine per l&apos;assunzione in servizio, concordato con il</w:t></w:r></w:p><w:p><w:r><w:t xml:space="preserve">predetto Segretario comunale, � fissato per il giorno ________;</w:t></w:r></w:p><w:p><w:r><w:t xml:space="preserve">II. di trasmettere copia del presente provvedimento ai Sindaci dei comuni convenzionati di</w:t></w:r></w:p><w:p><w:r><w:t xml:space="preserve">______________________________________________________ ed alla Prefettura U.T.G. di</w:t></w:r></w:p><w:p><w:r><w:t xml:space="preserve">________ � Albo dei Segretari Comunali e Provinciali.</w:t></w:r></w:p><w:p><w:r><w:t xml:space="preserve"></w:t></w:r></w:p><w:p><w:r><w:t xml:space="preserve">Il presente provvedimento � notificato al/alla dott./dott.ssa ____________ per l&apos;accettazione da parte</w:t></w:r></w:p><w:p><w:r><w:t xml:space="preserve">del Segretario nominato e l&apos;attestazione di avvenuta assunzione in servizio del medesimo.</w:t></w:r></w:p><w:p><w:r><w:t xml:space="preserve"></w:t></w:r></w:p><w:p><w:r><w:t xml:space="preserve">  IL SINDACO</w:t></w:r></w:p><w:p><w:r><w:t xml:space="preserve">  _______________</w:t></w:r></w:p><w:p><w:r><w:t xml:space="preserve"></w:t></w:r></w:p><w:p><w:r><w:t xml:space="preserve">MODELLO L.4. NOMINA DEL VICESEGRETARIO COMUNALE</w:t></w:r></w:p><w:p><w:r><w:t xml:space="preserve"></w:t></w:r></w:p><w:p><w:r><w:t xml:space="preserve">  COMUNE di _____________</w:t></w:r></w:p><w:p><w:r><w:t xml:space="preserve"></w:t></w:r></w:p><w:p><w:r><w:t xml:space="preserve">  Decreto n. _____ del __________</w:t></w:r></w:p><w:p><w:r><w:t xml:space="preserve">Oggetto: D.L. dicembre 2025, n. 200, conv. dalla legge 27 febbraio 2026, n. 26 - Nomina del Vice</w:t></w:r></w:p><w:p><w:r><w:t xml:space="preserve">Segretario comunale</w:t></w:r></w:p><w:p><w:r><w:t xml:space="preserve"></w:t></w:r></w:p><w:p><w:r><w:t xml:space="preserve">  IL SINDACO</w:t></w:r></w:p><w:p><w:r><w:t xml:space="preserve">TENUTO CONTO di quanto stabilito in merito alla nomina del Vice Segretario dall&apos;art 97, c. 5 del D.</w:t></w:r></w:p><w:p><w:r><w:t xml:space="preserve">Lgs n. 267/2000, dall&apos;art.15, c.3, del D.P.R. n.465/97 e dall&apos;art. ____ del Regolamento</w:t></w:r></w:p><w:p><w:r><w:t xml:space="preserve">sull&apos;ordinamento degli uffici e servizi;</w:t></w:r></w:p><w:p><w:r><w:t xml:space="preserve">VISTA la propria richiesta inoltrata il _____ prot. n. _____ alla Prefettura U.T.G. di ______ � Albo</w:t></w:r></w:p><w:p><w:r><w:t xml:space="preserve">dei Segretari Comunali e Provinciali, di nomina quale Vice Segretario ai sensi dell&apos;art.2, commi 6-</w:t></w:r></w:p><w:p><w:r><w:t xml:space="preserve">bis e 6-ter, D.L. 31 dicembre 2025, n. 200, conv. dalla legge 27 febbraio 2026, n. 26, del/della</w:t></w:r></w:p><w:p><w:r><w:t xml:space="preserve">dottor/dottoressa ______________________;</w:t></w:r></w:p><w:p><w:r><w:t xml:space="preserve">VISTO il provvedimento n. _____ del _______, con il quale il Prefetto di ____________ ha</w:t></w:r></w:p><w:p><w:r><w:t xml:space="preserve">autorizzato il suddetto a svolgere l&apos;incarico di Vice Segretario comunale;</w:t></w:r></w:p><w:p><w:r><w:t xml:space="preserve">DATO ATTO che:</w:t></w:r></w:p><w:p><w:r><w:t xml:space="preserve">1) la sede di segreteria risulta vacante;</w:t></w:r></w:p><w:p><w:r><w:t xml:space="preserve">2) la procedura di pubblicizzazione finalizzata alla nomina del segretario titolare ai sensi dell&apos;art. 15,</w:t></w:r></w:p><w:p><w:r><w:t xml:space="preserve">c.4, del D.P.R. n. 465/1997, � andata deserta;</w:t></w:r></w:p><w:p><w:r><w:t xml:space="preserve">3) non risulta possibile assegnare un segretario reggente, anche a scavalco, con riferimento al</w:t></w:r></w:p><w:p><w:r><w:t xml:space="preserve">contingente di personale in disponibilit�;</w:t></w:r></w:p><w:p><w:r><w:t xml:space="preserve">4) il dott./dott.ssa _________________________, � un funzionario di ruolo, in servizio da almeno</w:t></w:r></w:p><w:p><w:r><w:t xml:space="preserve">due anni, presso il Comune/la Provincia di ___________________ ed in possesso del titolo di studio</w:t></w:r></w:p><w:p><w:r><w:t xml:space="preserve">richiesto per l&apos;accesso alla carriera dei segretari comunali e provinciali;</w:t></w:r></w:p><w:p><w:r><w:t xml:space="preserve">(eventuale) RICHIAMATO il decreto sindacale n. ____ del ______ con il quale il/la predetto/predetta</w:t></w:r></w:p><w:p><w:r><w:t xml:space="preserve">________ � stato/a conferito l&apos;incarico di elevata qualificazione con attribuzione delle funzioni di</w:t></w:r></w:p><w:p><w:r><w:t xml:space="preserve">Responsabile del Settore/Area ________________________ ;</w:t></w:r></w:p><w:p><w:r><w:t xml:space="preserve">VISTI il D.P.R. n. 465/1997, il D.Lgs. n. 165/2001, il D.Lgs. n. 267/2000, il Regolamento</w:t></w:r></w:p><w:p><w:r><w:t xml:space="preserve">sull&apos;ordinamento degli uffici e servizi dell&apos;Ente e lo Statuto comunale;</w:t></w:r></w:p><w:p><w:r><w:t xml:space="preserve"></w:t></w:r></w:p><w:p><w:r><w:t xml:space="preserve">  DECRETA</w:t></w:r></w:p><w:p><w:r><w:t xml:space="preserve">I. di nominare il/la dottor/dottoressa ____________________ quale Vice segretario comunale ai sensi</w:t></w:r></w:p><w:p><w:r><w:t xml:space="preserve">dell&apos;art 97, c. 5, del D. Lgs. n. 267/2000 e art .___ del Regolamento sull&apos;ordinamento generale degli</w:t></w:r></w:p><w:p><w:r><w:t xml:space="preserve">uffici e dei servizi, con attribuzione delle relative funzioni, fino al _________ ;</w:t></w:r></w:p><w:p><w:r><w:t xml:space="preserve">II. di trasmettere copia del presente provvedimento alla Prefettura U.T.G. di __________ � Albo dei</w:t></w:r></w:p><w:p><w:r><w:t xml:space="preserve">Segretari Comunali e Provinciali.</w:t></w:r></w:p><w:p><w:r><w:t xml:space="preserve"></w:t></w:r></w:p><w:p><w:r><w:t xml:space="preserve">Il presente provvedimento � notificato al/alla dott./dott.ssa ____________ per l&apos;accettazione da parte</w:t></w:r></w:p><w:p><w:r><w:t xml:space="preserve">del Vice Segretario.</w:t></w:r></w:p><w:p><w:r><w:t xml:space="preserve"></w:t></w:r></w:p><w:p><w:r><w:t xml:space="preserve">  IL SINDACO</w:t></w:r></w:p><w:p><w:r><w:t xml:space="preserve">  _______________</w:t></w:r></w:p><w:p><w:r><w:t xml:space="preserve"></w:t></w:r></w:p><w:p><w:r><w:t xml:space="preserve">  M. SEDUTE DEGLI ORGANI</w:t></w:r></w:p><w:p><w:r><w:t xml:space="preserve"></w:t></w:r></w:p><w:p><w:r><w:t xml:space="preserve">  SCHEMA DI REGOLAMENTO</w:t></w:r></w:p><w:p><w:r><w:t xml:space="preserve">  PER LO SVOLGIMENTO DELLE SEDUTE DEGLI ORGANI</w:t></w:r></w:p><w:p><w:r><w:t xml:space="preserve"></w:t></w:r></w:p><w:p><w:r><w:t xml:space="preserve">  IN MODALIT� TELEMATICA</w:t></w:r></w:p><w:p><w:r><w:t xml:space="preserve"></w:t></w:r></w:p><w:p><w:r><w:t xml:space="preserve">  Art. 1</w:t></w:r></w:p><w:p><w:r><w:t xml:space="preserve">  Oggetto</w:t></w:r></w:p><w:p><w:r><w:t xml:space="preserve"></w:t></w:r></w:p><w:p><w:r><w:t xml:space="preserve">1. Il presente regolamento disciplina lo svolgimento delle sedute del Consiglio comunale</w:t></w:r></w:p><w:p><w:r><w:t xml:space="preserve">  che si tengono mediante videoconferenza o audioconferenza da remoto, in caso di</w:t></w:r></w:p><w:p><w:r><w:t xml:space="preserve">  esigenze straordinarie connesse ad eventi eccezionali ed imprevedibili, nonch� in</w:t></w:r></w:p><w:p><w:r><w:t xml:space="preserve">  presenza di uno stato di emergenza, su decisione del Presidente del Consiglio comunale,</w:t></w:r></w:p><w:p><w:r><w:t xml:space="preserve">  sentiti i Capigruppo.</w:t></w:r></w:p><w:p><w:r><w:t xml:space="preserve"></w:t></w:r></w:p><w:p><w:r><w:t xml:space="preserve">2. Il medesimo regolamento, si applica anche alle sedute delle Commissioni consiliari e</w:t></w:r></w:p><w:p><w:r><w:t xml:space="preserve">  delle riunioni della Giunta, con le precisazioni contenute nell&apos;articolo 13.</w:t></w:r></w:p><w:p><w:r><w:t xml:space="preserve"></w:t></w:r></w:p><w:p><w:r><w:t xml:space="preserve">  Art. 2</w:t></w:r></w:p><w:p><w:r><w:t xml:space="preserve">  Principi e criteri</w:t></w:r></w:p><w:p><w:r><w:t xml:space="preserve"></w:t></w:r></w:p><w:p><w:r><w:t xml:space="preserve">1. Il presente Regolamento � ispirato ai principi di pubblicit� di cui all&apos;articolo 38, TUEL,</w:t></w:r></w:p><w:p><w:r><w:t xml:space="preserve">  ed ai criteri di cui all&apos;articolo 73 del D.L. n. 18/2020:</w:t></w:r></w:p><w:p><w:r><w:t xml:space="preserve"></w:t></w:r></w:p><w:p><w:r><w:t xml:space="preserve">  a) pubblicit�: le sedute del Consiglio comunale sono pubbliche (eventuale) e sono</w:t></w:r></w:p><w:p><w:r><w:t xml:space="preserve">  trasmesse in diretta streaming sul portale istituzionale del comune. Fanno eccezione</w:t></w:r></w:p><w:p><w:r><w:t xml:space="preserve">  le sedute che hanno carattere riservato secondo il Regolamento generale del Consiglio</w:t></w:r></w:p><w:p><w:r><w:t xml:space="preserve">  comunale, le riunioni della Giunta, della Conferenza dei capigruppo e delle</w:t></w:r></w:p><w:p><w:r><w:t xml:space="preserve">  Commissioni, secondo quanto indicato all&apos;articolo 13. In ogni caso la diffusione delle</w:t></w:r></w:p><w:p><w:r><w:t xml:space="preserve">  videoriprese deve rispettare i principi di completezza informativa, imparzialit�,</w:t></w:r></w:p><w:p><w:r><w:t xml:space="preserve">  obiettivit� e trasparenza, evitando l&apos;alternazione del significato delle opinioni</w:t></w:r></w:p><w:p><w:r><w:t xml:space="preserve">  espresse, e quanto stabilito dalla normativa in materia di protezione dei dati</w:t></w:r></w:p><w:p><w:r><w:t xml:space="preserve">  personali;</w:t></w:r></w:p><w:p><w:r><w:t xml:space="preserve"></w:t></w:r></w:p><w:p><w:r><w:t xml:space="preserve">  b) trasparenza: si realizza mediante la completa accessibilit� dei documenti relativi agli</w:t></w:r></w:p><w:p><w:r><w:t xml:space="preserve">  argomenti da trattare, nei medesimi termini previsti per le sedute in presenza, e</w:t></w:r></w:p><w:p><w:r><w:t xml:space="preserve">  mediante la preventiva informazione ai Consiglieri comunali contenuta nell&apos;avviso di</w:t></w:r></w:p><w:p><w:r><w:t xml:space="preserve">  convocazione. Fanno eccezione i casi di riunioni dettati da esigenze contingenti, o al</w:t></w:r></w:p><w:p><w:r><w:t xml:space="preserve">  di fuori di una ordinaria programmazione, ferma restando comunque la necessit� di</w:t></w:r></w:p><w:p><w:r><w:t xml:space="preserve">  garantire il pi� ampio supporto possibile e l&apos;informazione necessaria a partecipare</w:t></w:r></w:p><w:p><w:r><w:t xml:space="preserve">  alla riunione;</w:t></w:r></w:p><w:p><w:r><w:t xml:space="preserve"></w:t></w:r></w:p><w:p><w:r><w:t xml:space="preserve">  c) tracciabilit�: � garantita la verbalizzazione delle riunioni e la conservazione nel tempo</w:t></w:r></w:p><w:p><w:r><w:t xml:space="preserve">  dei relativi verbali in qualunque formato essi siano redatti.</w:t></w:r></w:p><w:p><w:r><w:t xml:space="preserve"></w:t></w:r></w:p><w:p><w:r><w:t xml:space="preserve">  Art. 3</w:t></w:r></w:p><w:p><w:r><w:t xml:space="preserve">  Requisiti tecnici</w:t></w:r></w:p><w:p><w:r><w:t xml:space="preserve"></w:t></w:r></w:p><w:p><w:r><w:t xml:space="preserve">1. La piattaforma telematica utilizzata deve garantire il rispetto delle seguenti condizioni:</w:t></w:r></w:p><w:p><w:r><w:t xml:space="preserve">  a) la verifica della identit� dei soggetti che intervengono in videoconferenza;</w:t></w:r></w:p><w:p><w:r><w:t xml:space="preserve">  b) la possibilit� a tutti i componenti dell&apos;organo collegiale di partecipare alla discussione</w:t></w:r></w:p><w:p><w:r><w:t xml:space="preserve">  e alla votazione su ogni argomento;</w:t></w:r></w:p><w:p><w:r><w:t xml:space="preserve">  c) la reciproca percezione audiovisiva degli interventi e dichiarazioni da parte di tutti i</w:t></w:r></w:p><w:p><w:r><w:t xml:space="preserve">  componenti, in modo da consentire un collegamento simultaneo su un piano di parit�</w:t></w:r></w:p><w:p><w:r><w:t xml:space="preserve">  del dibattito;</w:t></w:r></w:p><w:p><w:r><w:t xml:space="preserve"></w:t></w:r></w:p><w:p><w:r><w:t xml:space="preserve">  d) la visione e condivisione tra i partecipanti della documentazione relativa agli</w:t></w:r></w:p><w:p><w:r><w:t xml:space="preserve">  argomenti in discussione;</w:t></w:r></w:p><w:p><w:r><w:t xml:space="preserve"></w:t></w:r></w:p><w:p><w:r><w:t xml:space="preserve">  e) la constatazione e proclamazione dei risultati della votazione, comunque delle</w:t></w:r></w:p><w:p><w:r><w:t xml:space="preserve">  posizioni assunte dai singoli consiglieri;</w:t></w:r></w:p><w:p><w:r><w:t xml:space="preserve"></w:t></w:r></w:p><w:p><w:r><w:t xml:space="preserve">  f) la completezza del verbale sulla base di quanto discusso e deliberato;</w:t></w:r></w:p><w:p><w:r><w:t xml:space="preserve">  g) la garanzia della segretezza delle sedute della Giunta e ove necessario del Consiglio</w:t></w:r></w:p><w:p><w:r><w:t xml:space="preserve"></w:t></w:r></w:p><w:p><w:r><w:t xml:space="preserve">  comunale;</w:t></w:r></w:p><w:p><w:r><w:t xml:space="preserve">  h) la sicurezza dei dati e delle informazioni;</w:t></w:r></w:p><w:p><w:r><w:t xml:space="preserve">  i) la tracciabilit� mediante verbalizzazione delle riunioni, acquisizione e conservazione</w:t></w:r></w:p><w:p><w:r><w:t xml:space="preserve"></w:t></w:r></w:p><w:p><w:r><w:t xml:space="preserve">  dei files dei lavori.</w:t></w:r></w:p><w:p><w:r><w:t xml:space="preserve">2. La piattaforma deve garantire che il Segretario comunale abbia sempre la completa</w:t></w:r></w:p><w:p><w:r><w:t xml:space="preserve"></w:t></w:r></w:p><w:p><w:r><w:t xml:space="preserve">  visione e percezione dell&apos;andamento della seduta e di quanto viene deliberato, anche con</w:t></w:r></w:p><w:p><w:r><w:t xml:space="preserve">  riguardo ad eventuali questioni incidentali.</w:t></w:r></w:p><w:p><w:r><w:t xml:space="preserve"></w:t></w:r></w:p><w:p><w:r><w:t xml:space="preserve">  Art. 4</w:t></w:r></w:p><w:p><w:r><w:t xml:space="preserve">  Convocazione</w:t></w:r></w:p><w:p><w:r><w:t xml:space="preserve"></w:t></w:r></w:p><w:p><w:r><w:t xml:space="preserve">1. Il Presidente del Consiglio comunale convoca le sedute del Consiglio mediante</w:t></w:r></w:p><w:p><w:r><w:t xml:space="preserve">  notifica all&apos;indirizzo di posta elettronica (eventuale) istituzionale attivato dall&apos;Ente per /</w:t></w:r></w:p><w:p><w:r><w:t xml:space="preserve">  (oppure) comunicato da ogni Consigliere comunale. Allo stesso modo � informato il</w:t></w:r></w:p><w:p><w:r><w:t xml:space="preserve">  Segretario comunale e eventualmente il vice Segretario.</w:t></w:r></w:p><w:p><w:r><w:t xml:space="preserve"></w:t></w:r></w:p><w:p><w:r><w:t xml:space="preserve">2. L&apos;avviso di convocazione contiene l&apos;indicazione del giorno e dell&apos;ora in cui si svolge</w:t></w:r></w:p><w:p><w:r><w:t xml:space="preserve">  la seduta con espressa indicazione del ricorso alla videoconferenza. All&apos;avviso di</w:t></w:r></w:p><w:p><w:r><w:t xml:space="preserve">  convocazione pu� essere allegata una nota contenente ogni utile indicazione operativa</w:t></w:r></w:p><w:p><w:r><w:t xml:space="preserve">  per la partecipazione e lo svolgimento della seduta in videoconferenza.</w:t></w:r></w:p><w:p><w:r><w:t xml:space="preserve"></w:t></w:r></w:p><w:p><w:r><w:t xml:space="preserve">3. Ai fini del contenuto dell&apos;avviso di convocazione, dei termini, degli orari di prima e</w:t></w:r></w:p><w:p><w:r><w:t xml:space="preserve">  seconda convocazione, della messa a disposizione dei documenti, di eventuali</w:t></w:r></w:p><w:p><w:r><w:t xml:space="preserve">  integrazioni all&apos;ordine del giorno, si osservano le norme previste dal Regolamento</w:t></w:r></w:p><w:p><w:r><w:t xml:space="preserve">  generale del Consiglio comunale.</w:t></w:r></w:p><w:p><w:r><w:t xml:space="preserve"></w:t></w:r></w:p><w:p><w:r><w:t xml:space="preserve">4. La partecipazione alla seduta in videoconferenza pu� riguardare anche uno o pi�</w:t></w:r></w:p><w:p><w:r><w:t xml:space="preserve">  componenti della Giunta comunale e/o funzionari competenti per materie oggetto di</w:t></w:r></w:p><w:p><w:r><w:t xml:space="preserve">  trattazione.</w:t></w:r></w:p><w:p><w:r><w:t xml:space="preserve"></w:t></w:r></w:p><w:p><w:r><w:t xml:space="preserve">5. Nel caso in cui sia richiesta la presenza di particolari figure anche estranee all&apos;Ente, le</w:t></w:r></w:p><w:p><w:r><w:t xml:space="preserve">  medesime sono informate per tempo, con le modalit� ritenute pi� opportune, e</w:t></w:r></w:p><w:p><w:r><w:t xml:space="preserve">  partecipano anch&apos;esse in videoconferenza, esclusivamente per la trattazione</w:t></w:r></w:p><w:p><w:r><w:t xml:space="preserve">  dell&apos;argomento per il quale sono state invitate.</w:t></w:r></w:p><w:p><w:r><w:t xml:space="preserve"></w:t></w:r></w:p><w:p><w:r><w:t xml:space="preserve">6. L&apos;avviso di convocazione � inoltrato se del caso, ovvero se previsto dal Regolamento</w:t></w:r></w:p><w:p><w:r><w:t xml:space="preserve">  generale del Consiglio comunale, anche ad altri soggetti istituzionali (Prefetto, Organo</w:t></w:r></w:p><w:p><w:r><w:t xml:space="preserve">  di revisione, ecc.).</w:t></w:r></w:p><w:p><w:r><w:t xml:space="preserve"></w:t></w:r></w:p><w:p><w:r><w:t xml:space="preserve">7. Con l&apos;avviso di convocazione sono indicati, per ciascun argomento, le modalit� di accesso</w:t></w:r></w:p><w:p><w:r><w:t xml:space="preserve">  alla relativa documentazione e l&apos;ufficio che la detiene; (eventuale) la documentazione pu�</w:t></w:r></w:p><w:p><w:r><w:t xml:space="preserve">  essere resa disponibile sugli spazi disponibili (cartella) della piattaforma, ad accesso</w:t></w:r></w:p><w:p><w:r><w:t xml:space="preserve">  riservato per ciascun consigliere, al quale sono previamente rese noti le modalit� per</w:t></w:r></w:p><w:p><w:r><w:t xml:space="preserve">  accedervi.</w:t></w:r></w:p><w:p><w:r><w:t xml:space="preserve"></w:t></w:r></w:p><w:p><w:r><w:t xml:space="preserve">8. La presentazione di ulteriore documentazione pu� avvenire mediante deposito presso</w:t></w:r></w:p><w:p><w:r><w:t xml:space="preserve">  l&apos;ufficio competente, (eventuale) o nella cartella condivisa con accesso da parte del</w:t></w:r></w:p><w:p><w:r><w:t xml:space="preserve">  Consigliere, o mediante invio telematico all&apos;indirizzo di posta elettronica del Consigliere</w:t></w:r></w:p><w:p><w:r><w:t xml:space="preserve">  medesimo.</w:t></w:r></w:p><w:p><w:r><w:t xml:space="preserve"></w:t></w:r></w:p><w:p><w:r><w:t xml:space="preserve">  Art. 5</w:t></w:r></w:p><w:p><w:r><w:t xml:space="preserve">  Partecipazione alle sedute</w:t></w:r></w:p><w:p><w:r><w:t xml:space="preserve"></w:t></w:r></w:p><w:p><w:r><w:t xml:space="preserve">1. Il componente dell&apos;organo istituzionale che partecipa in videoconferenza deve assicurare</w:t></w:r></w:p><w:p><w:r><w:t xml:space="preserve">  che il suo impegno sia dedicato esclusivamente alla seduta e che avvenga con modalit�</w:t></w:r></w:p><w:p><w:r><w:t xml:space="preserve">  consone al ruolo istituzionale.</w:t></w:r></w:p><w:p><w:r><w:t xml:space="preserve"></w:t></w:r></w:p><w:p><w:r><w:t xml:space="preserve">2. � consentito collegarsi da qualsiasi luogo che consenta il rispetto delle prescrizioni del</w:t></w:r></w:p><w:p><w:r><w:t xml:space="preserve">  presente Regolamento, fatto salvo quanto indicato nel primo periodo del successivo art.</w:t></w:r></w:p><w:p><w:r><w:t xml:space="preserve">  8.</w:t></w:r></w:p><w:p><w:r><w:t xml:space="preserve"></w:t></w:r></w:p><w:p><w:r><w:t xml:space="preserve">3. Ciascun Consigliere od altro soggetto chiamato a partecipare od intervenire alle riunioni</w:t></w:r></w:p><w:p><w:r><w:t xml:space="preserve">  telematiche del Consiglio, di sue articolazioni o della Giunta � personalmente</w:t></w:r></w:p><w:p><w:r><w:t xml:space="preserve">  responsabile dell&apos;utilizzo non corretto, anche da parte di terzi, del proprio account di</w:t></w:r></w:p><w:p><w:r><w:t xml:space="preserve">  accesso al sistema di audio-videoconferenza (piattaforma) e dell&apos;utilizzo improprio del</w:t></w:r></w:p><w:p><w:r><w:t xml:space="preserve">  microfono, della telecamera e di ogni altro dispositivo di connessione telematica</w:t></w:r></w:p><w:p><w:r><w:t xml:space="preserve">  impiegato, anche se attivato in via accidentale.</w:t></w:r></w:p><w:p><w:r><w:t xml:space="preserve"></w:t></w:r></w:p><w:p><w:r><w:t xml:space="preserve">  Art. 6</w:t></w:r></w:p><w:p><w:r><w:t xml:space="preserve">  Accertamento del numero legale</w:t></w:r></w:p><w:p><w:r><w:t xml:space="preserve"></w:t></w:r></w:p><w:p><w:r><w:t xml:space="preserve">1. All&apos;inizio della seduta � accertata da parte del Segretario comunale, mediante</w:t></w:r></w:p><w:p><w:r><w:t xml:space="preserve">  riscontro a video ed appello nominale, l&apos;identit� dei Consiglieri e la presenza del numero</w:t></w:r></w:p><w:p><w:r><w:t xml:space="preserve">  legale. I partecipanti, pertanto, dovranno rispondere all&apos;appello per chiamata nominale</w:t></w:r></w:p><w:p><w:r><w:t xml:space="preserve">  attivando videocamera e microfono per consentire la propria identificazione.</w:t></w:r></w:p><w:p><w:r><w:t xml:space="preserve"></w:t></w:r></w:p><w:p><w:r><w:t xml:space="preserve">2. Tale modalit� di identificazione potr� essere ripetuta ogni qualvolta se ne ravvisi</w:t></w:r></w:p><w:p><w:r><w:t xml:space="preserve">  l&apos;esigenza, compresa la richiesta di verifica del numero legale durante la seduta.</w:t></w:r></w:p><w:p><w:r><w:t xml:space="preserve"></w:t></w:r></w:p><w:p><w:r><w:t xml:space="preserve">3. Ai fini della determinazione del numero legale sono considerati presenti sia i</w:t></w:r></w:p><w:p><w:r><w:t xml:space="preserve">  Consiglieri presenti in aula che quelli collegati da remoto.</w:t></w:r></w:p><w:p><w:r><w:t xml:space="preserve"></w:t></w:r></w:p><w:p><w:r><w:t xml:space="preserve">4. Il componente pu� assentarsi temporaneamente dalla seduta, pur rimanendo</w:t></w:r></w:p><w:p><w:r><w:t xml:space="preserve">  collegato, comunicando espressamente tale volont�.</w:t></w:r></w:p><w:p><w:r><w:t xml:space="preserve"></w:t></w:r></w:p><w:p><w:r><w:t xml:space="preserve">  Art. 7</w:t></w:r></w:p><w:p><w:r><w:t xml:space="preserve">  Svolgimento delle sedute</w:t></w:r></w:p><w:p><w:r><w:t xml:space="preserve"></w:t></w:r></w:p><w:p><w:r><w:t xml:space="preserve">1. Le sedute del Consiglio comunale in videoconferenza si intendono svolte in una sala</w:t></w:r></w:p><w:p><w:r><w:t xml:space="preserve">  della sede istituzionale dell&apos;Ente nella quale deve essere presente il Presidente del</w:t></w:r></w:p><w:p><w:r><w:t xml:space="preserve">  Consiglio comunale e qualora possibile il Segretario comunale o suo sostituto. In caso</w:t></w:r></w:p><w:p><w:r><w:t xml:space="preserve">  di impossibilit� del Segretario comunale, o del suo sostituto, ad essere presente di</w:t></w:r></w:p><w:p><w:r><w:t xml:space="preserve">  persona, lo stesso si collegher� in videoconferenza garantendo lo svolgimento delle</w:t></w:r></w:p><w:p><w:r><w:t xml:space="preserve">  funzioni di cui all&apos;art. 97, TUEL.</w:t></w:r></w:p><w:p><w:r><w:t xml:space="preserve"></w:t></w:r></w:p><w:p><w:r><w:t xml:space="preserve">2. I lavori dell&apos;assemblea sono regolati dal Presidente del Consiglio comunale secondo le</w:t></w:r></w:p><w:p><w:r><w:t xml:space="preserve">  prescrizioni del Regolamento generale del Consiglio comunale.</w:t></w:r></w:p><w:p><w:r><w:t xml:space="preserve"></w:t></w:r></w:p><w:p><w:r><w:t xml:space="preserve">3. Lo stesso Presidente assume le determinazioni necessarie per i casi di insorgenza di</w:t></w:r></w:p><w:p><w:r><w:t xml:space="preserve">  problematiche anche di natura tecnica relative al collegamento in videoconferenza. Dette</w:t></w:r></w:p><w:p><w:r><w:t xml:space="preserve">  situazioni possono riguardare:</w:t></w:r></w:p><w:p><w:r><w:t xml:space="preserve"></w:t></w:r></w:p><w:p><w:r><w:t xml:space="preserve">  a) problemi tecnici che rendono impossibile il collegamento all&apos;inizio della seduta o</w:t></w:r></w:p><w:p><w:r><w:t xml:space="preserve">  durante il suo svolgimento. Il Presidente pu� dare corso ugualmente all&apos;assemblea se</w:t></w:r></w:p><w:p><w:r><w:t xml:space="preserve">  il numero legale � garantito, considerando assente giustificato il componente che sia</w:t></w:r></w:p><w:p><w:r><w:t xml:space="preserve">  impossibilitato a collegarsi in teleconferenza; in alternativa pu� disporre una</w:t></w:r></w:p><w:p><w:r><w:t xml:space="preserve">  sospensione dei lavori fino a _______ per consentire la effettiva partecipazione del</w:t></w:r></w:p><w:p><w:r><w:t xml:space="preserve">  Consigliere impossibilitato per motivi tecnici;</w:t></w:r></w:p><w:p><w:r><w:t xml:space="preserve"></w:t></w:r></w:p><w:p><w:r><w:t xml:space="preserve">  b) il venir meno nel corso della seduta, anche a seguito di verifica del numero legale, del</w:t></w:r></w:p><w:p><w:r><w:t xml:space="preserve">  numero di presenti idonei a rendere valida l&apos;adunanza. In questo caso la seduta �</w:t></w:r></w:p><w:p><w:r><w:t xml:space="preserve">  dichiarata deserta per gli argomenti a quel momento rimasti da trattare per i quali si</w:t></w:r></w:p><w:p><w:r><w:t xml:space="preserve">  procede, in seconda convocazione, ovvero in altra seduta secondo il Regolamento</w:t></w:r></w:p><w:p><w:r><w:t xml:space="preserve">  generale del Consiglio comunale. Il Presidente pu� comunque disporre una</w:t></w:r></w:p><w:p><w:r><w:t xml:space="preserve">  sospensione dei lavori per un tempo limitato di ______ (vedasi Regolamento generale</w:t></w:r></w:p><w:p><w:r><w:t xml:space="preserve">  Consiglio comunale se applicabile in materia) per consentire il rientro degli assenti;</w:t></w:r></w:p><w:p><w:r><w:t xml:space="preserve">  trascorso il tempo suddetto si procede alla verifica del numero legale ai fini della</w:t></w:r></w:p><w:p><w:r><w:t xml:space="preserve">  continuazione dei lavori.</w:t></w:r></w:p><w:p><w:r><w:t xml:space="preserve"></w:t></w:r></w:p><w:p><w:r><w:t xml:space="preserve">4. Per quanto riguarda l&apos;ordine dei lavori della seduta consiliare si osservano le prescrizioni</w:t></w:r></w:p><w:p><w:r><w:t xml:space="preserve">  del Regolamento generale del Consiglio comunale.</w:t></w:r></w:p><w:p><w:r><w:t xml:space="preserve"></w:t></w:r></w:p><w:p><w:r><w:t xml:space="preserve">5. Nel caso in cui siano presentati atti modificativi od integrativi attinenti deliberazioni</w:t></w:r></w:p><w:p><w:r><w:t xml:space="preserve">  all&apos;ordine del giorno, il Presidente si riserva la facolt� di stabilire sospensioni della</w:t></w:r></w:p><w:p><w:r><w:t xml:space="preserve">  seduta in modo da consentire la verifica dell&apos;avvenuto invio ai Consiglieri e l&apos;ottenimento</w:t></w:r></w:p><w:p><w:r><w:t xml:space="preserve">  dei pareri necessari.</w:t></w:r></w:p><w:p><w:r><w:t xml:space="preserve"></w:t></w:r></w:p><w:p><w:r><w:t xml:space="preserve">6. Ciascun atto che debba essere posto all&apos;esame del Consiglio in corso di seduta e che</w:t></w:r></w:p><w:p><w:r><w:t xml:space="preserve">  non sia sottoposto a preventiva iscrizione all&apos;ordine del giorno, � depositato, in formato</w:t></w:r></w:p><w:p><w:r><w:t xml:space="preserve">  non modificabile e nei termini previamente fissati in sede di Conferenza dei Presidenti</w:t></w:r></w:p><w:p><w:r><w:t xml:space="preserve">  dei Gruppi, mediante la sua allegazione negli appositi spazi disponibili (cartelle) sulla</w:t></w:r></w:p><w:p><w:r><w:t xml:space="preserve">  piattaforma informatica.</w:t></w:r></w:p><w:p><w:r><w:t xml:space="preserve"></w:t></w:r></w:p><w:p><w:r><w:t xml:space="preserve">7. In caso di presentazioni di mozioni urgenti ed interrogazioni poste al di fuori dell&apos;ordine</w:t></w:r></w:p><w:p><w:r><w:t xml:space="preserve">  del giorno della seduta si rinvia alle modalit� di trattazione stabilite dal Regolamento</w:t></w:r></w:p><w:p><w:r><w:t xml:space="preserve">  generale del Consiglio comunale.</w:t></w:r></w:p><w:p><w:r><w:t xml:space="preserve"></w:t></w:r></w:p><w:p><w:r><w:t xml:space="preserve">  Art. 8</w:t></w:r></w:p><w:p><w:r><w:t xml:space="preserve">  Sedute in forma mista</w:t></w:r></w:p><w:p><w:r><w:t xml:space="preserve"></w:t></w:r></w:p><w:p><w:r><w:t xml:space="preserve">1. Le sedute del Consiglio comunale possono svolgersi anche in forma mista con la</w:t></w:r></w:p><w:p><w:r><w:t xml:space="preserve">  simultanea e contestuale partecipazione sia in presenza fisica, negli ambienti a tal fine</w:t></w:r></w:p><w:p><w:r><w:t xml:space="preserve">  dedicati, che mediante collegamento alla piattaforma informatica.</w:t></w:r></w:p><w:p><w:r><w:t xml:space="preserve"></w:t></w:r></w:p><w:p><w:r><w:t xml:space="preserve">2. In questo caso occorre dare atto della contestualit� della partecipazione tra i Consiglieri</w:t></w:r></w:p><w:p><w:r><w:t xml:space="preserve">  presenti e quelli che intervengono da remoto, per l&apos;intera durata della seduta,</w:t></w:r></w:p><w:p><w:r><w:t xml:space="preserve">  evidenziando a verbale eventuali assenze e relative conseguenze sullo svolgimento dei</w:t></w:r></w:p><w:p><w:r><w:t xml:space="preserve">  lavori dell&apos;Assemblea.</w:t></w:r></w:p><w:p><w:r><w:t xml:space="preserve"></w:t></w:r></w:p><w:p><w:r><w:t xml:space="preserve">  Art. 9</w:t></w:r></w:p><w:p><w:r><w:t xml:space="preserve">  Regolazione degli interventi</w:t></w:r></w:p><w:p><w:r><w:t xml:space="preserve"></w:t></w:r></w:p><w:p><w:r><w:t xml:space="preserve">1. In relazione a ciascun argomento all&apos;ordine del giorno il Presidente invita i Consiglieri</w:t></w:r></w:p><w:p><w:r><w:t xml:space="preserve">  ad iscriversi alla discussione, con le modalit� dallo stesso indicate. Per quanto riguarda</w:t></w:r></w:p><w:p><w:r><w:t xml:space="preserve">  il numero dei Consiglieri che chiedono di intervenire e la durata dei rispettivi interventi,</w:t></w:r></w:p><w:p><w:r><w:t xml:space="preserve">  ed eventuale diritto di replica, si osservano le modalit� del Regolamento generale del</w:t></w:r></w:p><w:p><w:r><w:t xml:space="preserve">  Consiglio comunale.</w:t></w:r></w:p><w:p><w:r><w:t xml:space="preserve"></w:t></w:r></w:p><w:p><w:r><w:t xml:space="preserve">2. Il Presidente pu� autorizzare interventi da parte di componenti la Giunta o di altri</w:t></w:r></w:p><w:p><w:r><w:t xml:space="preserve">  soggetti invitati al Consiglio in relazione a determinati argomenti.</w:t></w:r></w:p><w:p><w:r><w:t xml:space="preserve"></w:t></w:r></w:p><w:p><w:r><w:t xml:space="preserve">3. I Consiglieri ammessi intervengono previa ammissione del Presidente, attivando la</w:t></w:r></w:p><w:p><w:r><w:t xml:space="preserve">  propria videocamera ed il microfono che sar� disattivato nel momento in cui sono in</w:t></w:r></w:p><w:p><w:r><w:t xml:space="preserve">  corso altri interventi.</w:t></w:r></w:p><w:p><w:r><w:t xml:space="preserve"></w:t></w:r></w:p><w:p><w:r><w:t xml:space="preserve">4. Per garantire il regolare e corretto svolgimento della seduta e non provocare interferenze</w:t></w:r></w:p><w:p><w:r><w:t xml:space="preserve">  nelle comunicazioni, il personale addetto alla gestione tecnica della seduta deve</w:t></w:r></w:p><w:p><w:r><w:t xml:space="preserve">  provvedere immediatamente a disattivare i microfoni impropriamente attivati.</w:t></w:r></w:p><w:p><w:r><w:t xml:space="preserve"></w:t></w:r></w:p><w:p><w:r><w:t xml:space="preserve">  Art. 10</w:t></w:r></w:p><w:p><w:r><w:t xml:space="preserve">  Votazioni</w:t></w:r></w:p><w:p><w:r><w:t xml:space="preserve"></w:t></w:r></w:p><w:p><w:r><w:t xml:space="preserve">1. Ultimato l&apos;esame dell&apos;argomento all&apos;ordine del giorno, il Presidente pone in votazione lo</w:t></w:r></w:p><w:p><w:r><w:t xml:space="preserve">  stesso.</w:t></w:r></w:p><w:p><w:r><w:t xml:space="preserve"></w:t></w:r></w:p><w:p><w:r><w:t xml:space="preserve">2. Il voto � espresso:</w:t></w:r></w:p><w:p><w:r><w:t xml:space="preserve"></w:t></w:r></w:p><w:p><w:r><w:t xml:space="preserve">  a) per chiamata nominale da parte del Segretario comunale, attivando il Consigliere la</w:t></w:r></w:p><w:p><w:r><w:t xml:space="preserve">  videocamera e il microfono ed esprimendo il proprio voto favorevole, contrario o di</w:t></w:r></w:p><w:p><w:r><w:t xml:space="preserve">  astensione;</w:t></w:r></w:p><w:p><w:r><w:t xml:space="preserve"></w:t></w:r></w:p><w:p><w:r><w:t xml:space="preserve">  b) mediante dichiarazione di voto nel corso dell&apos;intervento;</w:t></w:r></w:p><w:p><w:r><w:t xml:space="preserve"></w:t></w:r></w:p><w:p><w:r><w:t xml:space="preserve">  c) avvalendosi delle modalit� previste dalla piattaforma prescelta, che deve comunque</w:t></w:r></w:p><w:p><w:r><w:t xml:space="preserve">  consentire l&apos;accertamento della identit� dei Consiglieri votanti e l&apos;espressione del voto.</w:t></w:r></w:p><w:p><w:r><w:t xml:space="preserve"></w:t></w:r></w:p><w:p><w:r><w:t xml:space="preserve">3. Il Presidente, nel caso di cui alla lettera a), con l&apos;assistenza del Segretario:</w:t></w:r></w:p><w:p><w:r><w:t xml:space="preserve"></w:t></w:r></w:p><w:p><w:r><w:t xml:space="preserve">  - accerta, attraverso il riscontro audio e video del Consigliere chiamato per appello</w:t></w:r></w:p><w:p><w:r><w:t xml:space="preserve">  nominale ad esprimere il voto, il voto espresso dai componenti che partecipano alla</w:t></w:r></w:p><w:p><w:r><w:t xml:space="preserve">  seduta in videoconferenza;</w:t></w:r></w:p><w:p><w:r><w:t xml:space="preserve"></w:t></w:r></w:p><w:p><w:r><w:t xml:space="preserve">  - aggiunge ai voti cos� accertati quelli gi� espressi in sede di dichiarazione di voto;</w:t></w:r></w:p><w:p><w:r><w:t xml:space="preserve"></w:t></w:r></w:p><w:p><w:r><w:t xml:space="preserve">  - proclama conseguentemente il risultato di ogni votazione.</w:t></w:r></w:p><w:p><w:r><w:t xml:space="preserve"></w:t></w:r></w:p><w:p><w:r><w:t xml:space="preserve">4. Nel caso in cui, durante una votazione, si manifestino dei problemi di connessione e non</w:t></w:r></w:p><w:p><w:r><w:t xml:space="preserve">  sia possibile ripristinare il collegamento video in tempi brevi, la seduta viene sospesa</w:t></w:r></w:p><w:p><w:r><w:t xml:space="preserve">  per un tempo stabilito dal Presidente. Alla scadenza, in caso di impossibilit� a</w:t></w:r></w:p><w:p><w:r><w:t xml:space="preserve">  ripristinare integralmente la connessione, il Presidente pu�:</w:t></w:r></w:p><w:p><w:r><w:t xml:space="preserve"></w:t></w:r></w:p><w:p><w:r><w:t xml:space="preserve">  a) riaprire la votazione dopo avere ricalcolato il quorum di validit� della seduta e della</w:t></w:r></w:p><w:p><w:r><w:t xml:space="preserve">  conseguente votazione, fermo restando che i Consiglieri collegati ma impossibiliti a</w:t></w:r></w:p><w:p><w:r><w:t xml:space="preserve">  partecipare sono considerati assenti giustificati;</w:t></w:r></w:p><w:p><w:r><w:t xml:space="preserve"></w:t></w:r></w:p><w:p><w:r><w:t xml:space="preserve">  b) rimandare l&apos;esito della votazione qualora la stessa possa alterare le posizioni assunte</w:t></w:r></w:p><w:p><w:r><w:t xml:space="preserve">  nella seduta del Consiglio comunale.</w:t></w:r></w:p><w:p><w:r><w:t xml:space="preserve"></w:t></w:r></w:p><w:p><w:r><w:t xml:space="preserve">  Art. 11</w:t></w:r></w:p><w:p><w:r><w:t xml:space="preserve">  Votazioni a scrutinio segreto22</w:t></w:r></w:p><w:p><w:r><w:t xml:space="preserve"></w:t></w:r></w:p><w:p><w:r><w:t xml:space="preserve">1. Ferma restando la regola della votazione in forma palese, per i casi in cui si debba</w:t></w:r></w:p><w:p><w:r><w:t xml:space="preserve">  procedere a scrutinio segreto, la piattaforma deve garantire l&apos;espressione del voto in</w:t></w:r></w:p><w:p><w:r><w:t xml:space="preserve">  forma tale da rendere non riconducibile il voto al Consigliere che lo ha espresso.</w:t></w:r></w:p><w:p><w:r><w:t xml:space="preserve"></w:t></w:r></w:p><w:p><w:r><w:t xml:space="preserve">2. Ci� pu� avvenire anche tramite sistemi di espressione di voto/preferenza e/o l&apos;utilizzo</w:t></w:r></w:p><w:p><w:r><w:t xml:space="preserve">  di schede/modelli telematici preimpostati dagli uffici, che garantiscano la segretezza del</w:t></w:r></w:p><w:p><w:r><w:t xml:space="preserve">  votante.</w:t></w:r></w:p><w:p><w:r><w:t xml:space="preserve"></w:t></w:r></w:p><w:p><w:r><w:t xml:space="preserve">  Art. 12</w:t></w:r></w:p><w:p><w:r><w:t xml:space="preserve">  Verbali</w:t></w:r></w:p><w:p><w:r><w:t xml:space="preserve"></w:t></w:r></w:p><w:p><w:r><w:t xml:space="preserve">1. Il verbale delle adunanze d� atto della circostanza che la seduta � svolta in</w:t></w:r></w:p><w:p><w:r><w:t xml:space="preserve">  videoconferenza, od in forma mista, e di coloro che vi partecipano in videoconferenza, in</w:t></w:r></w:p><w:p><w:r><w:t xml:space="preserve">  presenza ovvero sono assenti.</w:t></w:r></w:p><w:p><w:r><w:t xml:space="preserve"></w:t></w:r></w:p><w:p><w:r><w:t xml:space="preserve">22 Si richiama l&apos;attenzione sulla necessit� di adeguati strumenti di garanzia di segretezza che dovrebbero essere</w:t></w:r></w:p><w:p><w:r><w:t xml:space="preserve">soddisfatti dalla tecnologia utilizzata dalla piattaforma (a mero titolo esemplificativo, sono di ormai comune</w:t></w:r></w:p><w:p><w:r><w:t xml:space="preserve">utilizzo sistemi on-line che consentono la somministrazione di questionari con risposta anonima, che appaiono</w:t></w:r></w:p><w:p><w:r><w:t xml:space="preserve">utilizzabili, adeguandoli, anche a questa finalit�).</w:t></w:r></w:p><w:p><w:r><w:t xml:space="preserve"></w:t></w:r></w:p><w:p><w:r><w:t xml:space="preserve">2. Il verbale contiene inoltre:</w:t></w:r></w:p><w:p><w:r><w:t xml:space="preserve"></w:t></w:r></w:p><w:p><w:r><w:t xml:space="preserve">  - la dichiarazione della sussistenza del numero legale;</w:t></w:r></w:p><w:p><w:r><w:t xml:space="preserve"></w:t></w:r></w:p><w:p><w:r><w:t xml:space="preserve">  - la dichiarazione (espressa anche verbalmente) con la quale ciascun partecipante in</w:t></w:r></w:p><w:p><w:r><w:t xml:space="preserve">  videoconferenza assicura che il collegamento garantisce la qualit� adeguata a</w:t></w:r></w:p><w:p><w:r><w:t xml:space="preserve">  comprendere gli interventi e le dichiarazioni dei componenti il consesso;</w:t></w:r></w:p><w:p><w:r><w:t xml:space="preserve"></w:t></w:r></w:p><w:p><w:r><w:t xml:space="preserve">  - l&apos;esito delle votazioni e le modalit� in cui sono state espresse e accertate;</w:t></w:r></w:p><w:p><w:r><w:t xml:space="preserve"></w:t></w:r></w:p><w:p><w:r><w:t xml:space="preserve">  - la dichiarazione di immediata eseguibilit� della deliberazione, richiesta dal</w:t></w:r></w:p><w:p><w:r><w:t xml:space="preserve">  Presidente, e l&apos;esito della relativa votazione.</w:t></w:r></w:p><w:p><w:r><w:t xml:space="preserve"></w:t></w:r></w:p><w:p><w:r><w:t xml:space="preserve">3. La registrazione della seduta sostituisce la trascrizione a verbale degli interventi in essa</w:t></w:r></w:p><w:p><w:r><w:t xml:space="preserve">  contenuti; sar� conservata agli atti della Segreteria Generale per la durata prevista dalle</w:t></w:r></w:p><w:p><w:r><w:t xml:space="preserve">  norme in vigore. Resta ferma la possibilit� per il singolo Consigliere di chiedere</w:t></w:r></w:p><w:p><w:r><w:t xml:space="preserve">  successivamente la trascrizione integrale degli interventi.</w:t></w:r></w:p><w:p><w:r><w:t xml:space="preserve"></w:t></w:r></w:p><w:p><w:r><w:t xml:space="preserve">  Art. 13</w:t></w:r></w:p><w:p><w:r><w:t xml:space="preserve">  Sedute della Giunta, delle commissioni e capigruppo</w:t></w:r></w:p><w:p><w:r><w:t xml:space="preserve">1. Le sedute della Giunta sono segrete.</w:t></w:r></w:p><w:p><w:r><w:t xml:space="preserve"></w:t></w:r></w:p><w:p><w:r><w:t xml:space="preserve">2. Il Presidente della Commissione consiliare o della Conferenza dei capigruppo pu�</w:t></w:r></w:p><w:p><w:r><w:t xml:space="preserve">  decidere se dare pubblicit� alla riunione cui presiede. In caso positivo l&apos;esito della</w:t></w:r></w:p><w:p><w:r><w:t xml:space="preserve">  riunione � pubblicizzato con le modalit� previste per il Consiglio comunale.</w:t></w:r></w:p><w:p><w:r><w:t xml:space="preserve"></w:t></w:r></w:p><w:p><w:r><w:t xml:space="preserve">3. Le convocazioni alle sedute degli organismi in questione possono avvenire con le</w:t></w:r></w:p><w:p><w:r><w:t xml:space="preserve">  modalit� di cui all&apos;articolo 4 ovvero in forma semplificata che garantisca comunque la</w:t></w:r></w:p><w:p><w:r><w:t xml:space="preserve">  ricezione della convocazione da parte dell&apos;interessato.</w:t></w:r></w:p><w:p><w:r><w:t xml:space="preserve"></w:t></w:r></w:p><w:p><w:r><w:t xml:space="preserve">4. Si osservano le misure di verbalizzazione di cui all&apos;articolo 12.</w:t></w:r></w:p><w:p><w:r><w:t xml:space="preserve"></w:t></w:r></w:p><w:p><w:r><w:t xml:space="preserve">  Art. 14</w:t></w:r></w:p><w:p><w:r><w:t xml:space="preserve">  Protezione dei dati personali</w:t></w:r></w:p><w:p><w:r><w:t xml:space="preserve"></w:t></w:r></w:p><w:p><w:r><w:t xml:space="preserve">1. Le riprese audio/video in corso di seduta possono riguardare esclusivamente i</w:t></w:r></w:p><w:p><w:r><w:t xml:space="preserve">  componenti del Consiglio comunale, gli Assessori, i dipendenti dell&apos;Ente e gli altri</w:t></w:r></w:p><w:p><w:r><w:t xml:space="preserve">  soggetti (come i componenti di organismi dell&apos;Ente stesso) che partecipano alle sedute</w:t></w:r></w:p><w:p><w:r><w:t xml:space="preserve">  del Consiglio comunale ed in particolare coloro che propongono o intervengono sugli</w:t></w:r></w:p><w:p><w:r><w:t xml:space="preserve">  argomenti iscritti all&apos;ordine del giorno nel corso della seduta.</w:t></w:r></w:p><w:p><w:r><w:t xml:space="preserve"></w:t></w:r></w:p><w:p><w:r><w:t xml:space="preserve">2. Al fine di assicurare la sola ripresa di tali soggetti, le telecamere per la ripresa delle</w:t></w:r></w:p><w:p><w:r><w:t xml:space="preserve">  sedute consiliari sono orientate in modo tale da non inquadrare il pubblico</w:t></w:r></w:p><w:p><w:r><w:t xml:space="preserve">  eventualmente presente in sala n� altri soggetti, salvo il personale dipendente in servizio,</w:t></w:r></w:p><w:p><w:r><w:t xml:space="preserve">  limitandosi ad inquadrare esclusivamente lo spazio (emiciclo) riservato ai componenti</w:t></w:r></w:p><w:p><w:r><w:t xml:space="preserve">  del Consiglio comunale.</w:t></w:r></w:p><w:p><w:r><w:t xml:space="preserve"></w:t></w:r></w:p><w:p><w:r><w:t xml:space="preserve">3. Il componente che partecipa da remoto ha cura di utilizzare il proprio microfono e la</w:t></w:r></w:p><w:p><w:r><w:t xml:space="preserve">  videocamera in modo che non siano ripresi altri soggetti ed � personalmente</w:t></w:r></w:p><w:p><w:r><w:t xml:space="preserve">  responsabile del loro corretto utilizzo, anche se attivati in via accidentale.</w:t></w:r></w:p><w:p><w:r><w:t xml:space="preserve"></w:t></w:r></w:p><w:p><w:r><w:t xml:space="preserve">  Art. 15</w:t></w:r></w:p><w:p><w:r><w:t xml:space="preserve">  Norme finali</w:t></w:r></w:p><w:p><w:r><w:t xml:space="preserve">1. Per quanto non espressamente disciplinato nel presente atto, � fatto espresso rinvio al</w:t></w:r></w:p><w:p><w:r><w:t xml:space="preserve">  Regolamento generale del Consiglio comunale, con particolare riferimento agli articoli:</w:t></w:r></w:p><w:p><w:r><w:t xml:space="preserve"></w:t></w:r></w:p><w:p><w:r><w:t xml:space="preserve">  - __________________________;</w:t></w:r></w:p><w:p><w:r><w:t xml:space="preserve"></w:t></w:r></w:p><w:p><w:r><w:t xml:space="preserve">  - __________________________;</w:t></w:r></w:p><w:p><w:r><w:t xml:space="preserve">  - __________________________;</w:t></w:r></w:p><w:p><w:r><w:t xml:space="preserve">  - __________________________.</w:t></w:r></w:p><w:p><w:r><w:t xml:space="preserve">Ad esempio, possono essere richiamati quelli che prevedono:</w:t></w:r></w:p><w:p><w:r><w:t xml:space="preserve">- termini di convocazione (prima e seconda convocazione);</w:t></w:r></w:p><w:p><w:r><w:t xml:space="preserve">- termini di messa a disposizione dei documenti;</w:t></w:r></w:p><w:p><w:r><w:t xml:space="preserve">- durata e ordine degli interventi;</w:t></w:r></w:p><w:p><w:r><w:t xml:space="preserve">- presentazione di emendamenti,</w:t></w:r></w:p><w:p><w:r><w:t xml:space="preserve">- ecc.</w:t></w:r></w:p><w:p><w:r><w:t xml:space="preserve"></w:t></w:r></w:p><w:p><w:r><w:t xml:space="preserve">APPENDICE NORMATIVA</w:t></w:r></w:p><w:p><w:r><w:t xml:space="preserve"></w:t></w:r></w:p><w:p><w:r><w:t xml:space="preserve">DE CR E TO 4 AGOS TO 2 0 1 1 � R IMBOR SO SPE SE DI VIAGGIO</w:t></w:r></w:p><w:p><w:r><w:t xml:space="preserve"></w:t></w:r></w:p><w:p><w:r><w:t xml:space="preserve">Ministero dell&apos;interno - Decreto ministeriale 4 agosto 2011</w:t></w:r></w:p><w:p><w:r><w:t xml:space="preserve">Intesa con la Conferenza Stato-Citt� ed autonomie locali, concernente la fissazione della misura</w:t></w:r></w:p><w:p><w:r><w:t xml:space="preserve">del rimborso delle spese di viaggio e di soggiorno sostenute dagli amministratori locali in</w:t></w:r></w:p><w:p><w:r><w:t xml:space="preserve">occasione delle missioni istituzionali (pubblicato nella Gazzetta Ufficiale 3 novembre 2011, n.</w:t></w:r></w:p><w:p><w:r><w:t xml:space="preserve">256)</w:t></w:r></w:p><w:p><w:r><w:t xml:space="preserve"></w:t></w:r></w:p><w:p><w:r><w:t xml:space="preserve">  Preambolo</w:t></w:r></w:p><w:p><w:r><w:t xml:space="preserve">  IL MINISTRO DELL&apos;INTERNO</w:t></w:r></w:p><w:p><w:r><w:t xml:space="preserve"></w:t></w:r></w:p><w:p><w:r><w:t xml:space="preserve">  e</w:t></w:r></w:p><w:p><w:r><w:t xml:space="preserve">  IL MINISTRO DELL&apos;ECONOMIA</w:t></w:r></w:p><w:p><w:r><w:t xml:space="preserve"></w:t></w:r></w:p><w:p><w:r><w:t xml:space="preserve">  E DELLE FINANZE</w:t></w:r></w:p><w:p><w:r><w:t xml:space="preserve"></w:t></w:r></w:p><w:p><w:r><w:t xml:space="preserve">Visto il decreto legislativo 18 agosto 2000, n. 267, recante approvazione del testo unico delle leggi</w:t></w:r></w:p><w:p><w:r><w:t xml:space="preserve">sull&apos;ordinamento degli enti locali;</w:t></w:r></w:p><w:p><w:r><w:t xml:space="preserve">Visto, in particolare, l&apos;art. 84 del suddetto decreto legislativo, come modificato dall&apos;art. 5, comma 9, lettere a)</w:t></w:r></w:p><w:p><w:r><w:t xml:space="preserve">e b), del decreto-legge 31 maggio 2010, n. 78, convertito dalla legge 30 luglio 2010, n. 122;</w:t></w:r></w:p><w:p><w:r><w:t xml:space="preserve">Acquisita l&apos;intesa della Conferenza Stato-citt� ed autonomie locali nella seduta del 16 marzo 2011;</w:t></w:r></w:p><w:p><w:r><w:t xml:space="preserve"></w:t></w:r></w:p><w:p><w:r><w:t xml:space="preserve">  Decretano:</w:t></w:r></w:p><w:p><w:r><w:t xml:space="preserve">Art. 1 Oggetto</w:t></w:r></w:p><w:p><w:r><w:t xml:space="preserve">1. Le disposizioni del presente decreto si applicano agli amministratori degli enti locali, di cui all&apos;art. 77,</w:t></w:r></w:p><w:p><w:r><w:t xml:space="preserve">comma 2, del decreto legislativo 18 agosto 2000, n. 267, che, in ragione del proprio mandato, si rechino fuori</w:t></w:r></w:p><w:p><w:r><w:t xml:space="preserve">dal capoluogo del comune ove ha sede l&apos;ente presso cui svolgono le funzioni pubbliche.</w:t></w:r></w:p><w:p><w:r><w:t xml:space="preserve">2. Agli amministratori di cui al comma 1 spetta il rimborso delle spese di viaggio e di soggiorno</w:t></w:r></w:p><w:p><w:r><w:t xml:space="preserve">effettivamente sostenute e documentate, in misura comunque non superiore a quanto previsto dal presente</w:t></w:r></w:p><w:p><w:r><w:t xml:space="preserve">decreto.</w:t></w:r></w:p><w:p><w:r><w:t xml:space="preserve"></w:t></w:r></w:p><w:p><w:r><w:t xml:space="preserve">Art. 2 Rimborso delle spese di viaggio</w:t></w:r></w:p><w:p><w:r><w:t xml:space="preserve">1. In occasione di missioni istituzionali svolte fuori dal capoluogo del comune ove ha sede l&apos;ente di</w:t></w:r></w:p><w:p><w:r><w:t xml:space="preserve">appartenenza, agli amministratori degli enti locali spetta il rimborso delle spese di viaggio entro i limiti stabiliti</w:t></w:r></w:p><w:p><w:r><w:t xml:space="preserve">dal contratto collettivo nazionale di lavoro del personale dirigente del computo Regioni-autonomie locali.</w:t></w:r></w:p><w:p><w:r><w:t xml:space="preserve"></w:t></w:r></w:p><w:p><w:r><w:t xml:space="preserve">Art. 3 Rimborso delle spese di soggiorno</w:t></w:r></w:p><w:p><w:r><w:t xml:space="preserve">1. In occasione delle missioni istituzionali di cui all&apos;art. 2, agli amministratori degli enti locali spetta il</w:t></w:r></w:p><w:p><w:r><w:t xml:space="preserve">rimborso delle spese di soggiorno in misura non superiore ai seguenti importi:</w:t></w:r></w:p><w:p><w:r><w:t xml:space="preserve">a) euro 184,00 per giorno di missione fuori sede con pernottamento;</w:t></w:r></w:p><w:p><w:r><w:t xml:space="preserve">b) euro 160,00 per missioni fuori sede che non superino 18 ore e che prevedano un pernottamento;</w:t></w:r></w:p><w:p><w:r><w:t xml:space="preserve">c) euro 52,00 per missioni fuori sede di durata non inferiore a 6 ore;</w:t></w:r></w:p><w:p><w:r><w:t xml:space="preserve">d) euro 28,00 per missioni di durata inferiore a 6 ore, in luoghi distanti almeno 60 Km dalla sede di</w:t></w:r></w:p><w:p><w:r><w:t xml:space="preserve">appartenenza.</w:t></w:r></w:p><w:p><w:r><w:t xml:space="preserve">2. La durata della missione comprende i tempi occorrenti per il viaggio.</w:t></w:r></w:p><w:p><w:r><w:t xml:space="preserve">3. Il criterio della distanza chilometrica indicato al comma 1, lettera d), � derogato in presenza di apposita</w:t></w:r></w:p><w:p><w:r><w:t xml:space="preserve">dichiarazione dell&apos;amministratore locale con la quale si attesta l&apos;avvenuta consumazione di un pasto. In tal</w:t></w:r></w:p><w:p><w:r><w:t xml:space="preserve">caso la misura massima del rimborso � pari ad euro 58.</w:t></w:r></w:p><w:p><w:r><w:t xml:space="preserve">4. Le misure fissate ai sensi del comma 1 non sono cumulabili.</w:t></w:r></w:p><w:p><w:r><w:t xml:space="preserve">5. La liquidazione del rimborso delle spese di cui all&apos;art. 2 e al presente articolo � effettuata dal dirigente</w:t></w:r></w:p><w:p><w:r><w:t xml:space="preserve">competente, su richiesta dell&apos;amministratore, corredata della documentazione delle spese di viaggio e di</w:t></w:r></w:p><w:p><w:r><w:t xml:space="preserve">soggiorno effettivamente sostenute e di una dichiarazione sulla durata e le finalit� della missione.</w:t></w:r></w:p><w:p><w:r><w:t xml:space="preserve">6. Qualora dalla documentazione di cui al comma 5 risulti un importo inferiore a quello derivante</w:t></w:r></w:p><w:p><w:r><w:t xml:space="preserve">dall&apos;applicazione dell&apos;art. 2 e del presente articolo, le spese liquidate sono quelle effettivamente sostenute e</w:t></w:r></w:p><w:p><w:r><w:t xml:space="preserve">documentate.</w:t></w:r></w:p><w:p><w:r><w:t xml:space="preserve"></w:t></w:r></w:p><w:p><w:r><w:t xml:space="preserve">Art. 4 Rinvio all&apos;autonomia normativa degli enti locali</w:t></w:r></w:p><w:p><w:r><w:t xml:space="preserve">1. Ferme restando le tipologie di missioni previste dall&apos;art. 3, comma 1, gli enti locali possono, nell&apos;esercizio</w:t></w:r></w:p><w:p><w:r><w:t xml:space="preserve">della propria autonomia finanziaria, rideterminare in riduzione le misure dei rimborsi. Gli enti dissestati e gli</w:t></w:r></w:p><w:p><w:r><w:t xml:space="preserve">enti in condizione deficitaria strutturale di cui all&apos;art. 242 del decreto legislativo 18 agosto 2000, n. 267,</w:t></w:r></w:p><w:p><w:r><w:t xml:space="preserve">applicano una riduzione non inferiore al 5% agli importi dei rimborsi di cui all&apos;art. 3.</w:t></w:r></w:p><w:p><w:r><w:t xml:space="preserve"></w:t></w:r></w:p><w:p><w:r><w:t xml:space="preserve">Art. 5 Abrogazione</w:t></w:r></w:p><w:p><w:r><w:t xml:space="preserve">1. � abrogato il decreto del Ministro dell&apos;interno e del Ministro dell&apos;economia e delle finanze in data 12</w:t></w:r></w:p><w:p><w:r><w:t xml:space="preserve">febbraio 2009, recante la fissazione della misura del rimborso delle spese sostenute dagli amministratori locali</w:t></w:r></w:p><w:p><w:r><w:t xml:space="preserve">in occasione delle missioni istituzionali.</w:t></w:r></w:p><w:p><w:r><w:t xml:space="preserve"></w:t></w:r></w:p><w:p><w:r><w:t xml:space="preserve">CIRCOLARE DEL MINISTERO DELL&apos;INTERNO - DIPARTIMENTO PER GLI AFFARI</w:t></w:r></w:p><w:p><w:r><w:t xml:space="preserve">INTERNI E TERRITORIALI - DIREZIONE CENTRALE PER LE AUTONOMIE - ALBO</w:t></w:r></w:p><w:p><w:r><w:t xml:space="preserve"></w:t></w:r></w:p><w:p><w:r><w:t xml:space="preserve">  NAZIONALE DEI SEGRETARI COMUNALI E PROVINCIALI</w:t></w:r></w:p><w:p><w:r><w:t xml:space="preserve">  INDICAZIONI APPLICATIVE IN MATERIA DI VICESEGRETARI</w:t></w:r></w:p><w:p><w:r><w:t xml:space="preserve"></w:t></w:r></w:p><w:p><w:r><w:t xml:space="preserve">Direzione Centrale per le Autonomie - ALBO - AAA-Segreteria del Prefetto - Protocollo Uscita - 0011400 del 02/04/2026</w:t></w:r></w:p><w:p><w:r><w:t xml:space="preserve">Direzione Centrale per le Autonomie - ALBO - AAA-Segreteria del Prefetto - Protocollo Uscita - 0011400 del 02/04/2026</w:t></w:r></w:p><w:p><w:r><w:t xml:space="preserve">Direzione Centrale per le Autonomie - ALBO - AAA-Segreteria del Prefetto - Protocollo Uscita - 0011400 del 02/04/2026</w:t></w:r></w:p><w:p><w:r><w:t xml:space="preserve">Per ogni ulteriore informazione sulle attivit� e i servizi dell&apos;ANCI,</w:t></w:r></w:p><w:p><w:r><w:t xml:space="preserve">per i riferimenti della struttura e l&apos;accesso ai documenti elaborati</w:t></w:r></w:p><w:p><w:r><w:t xml:space="preserve">dall&apos;Associazione, si rimanda al sito:</w:t></w:r></w:p><w:p><w:r><w:t xml:space="preserve"></w:t></w:r></w:p><w:p><w:r><w:t xml:space="preserve">  www.anci.it</w:t></w:r></w:p><w:p><w:r><w:t xml:space="preserve"></w:t></w:r></w:p><w:p><w:r><w:t xml:space="preserve">dove il presente Quaderno operativo � scaricabile gratuitamente.</w:t></w:r></w:p><w:p><w:r><w:t xml:space="preserve"></w:t></w:r></w:p><w:p><w:r><w:t xml:space="preserve"></w:t></w:r></w:p></w:body></w:document>
</file>